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9622" w:type="dxa"/>
        <w:tblLayout w:type="fixed"/>
        <w:tblLook w:val="04A0" w:firstRow="1" w:lastRow="0" w:firstColumn="1" w:lastColumn="0" w:noHBand="0" w:noVBand="1"/>
      </w:tblPr>
      <w:tblGrid>
        <w:gridCol w:w="9622"/>
      </w:tblGrid>
      <w:tr w:rsidR="00F80649" w:rsidRPr="00F80649" w14:paraId="64F0B08B" w14:textId="77777777" w:rsidTr="001D5FF7">
        <w:tc>
          <w:tcPr>
            <w:tcW w:w="9622" w:type="dxa"/>
            <w:shd w:val="clear" w:color="auto" w:fill="156082" w:themeFill="accent1"/>
          </w:tcPr>
          <w:p w14:paraId="4470735D" w14:textId="341E8BC7" w:rsidR="00543AE9" w:rsidRPr="00F80649" w:rsidRDefault="00543AE9" w:rsidP="00096F4E">
            <w:pPr>
              <w:pStyle w:val="Titolo1"/>
              <w:spacing w:before="0" w:after="0"/>
              <w:jc w:val="center"/>
              <w:outlineLvl w:val="0"/>
              <w:rPr>
                <w:rFonts w:ascii="Times New Roman" w:hAnsi="Times New Roman" w:cs="Times New Roman"/>
                <w:bCs/>
                <w:color w:val="FFFFFF" w:themeColor="background1"/>
                <w:sz w:val="28"/>
                <w:szCs w:val="28"/>
              </w:rPr>
            </w:pPr>
            <w:r w:rsidRPr="00F80649">
              <w:rPr>
                <w:rFonts w:ascii="Times New Roman" w:hAnsi="Times New Roman" w:cs="Times New Roman"/>
                <w:bCs/>
                <w:color w:val="FFFFFF" w:themeColor="background1"/>
                <w:sz w:val="28"/>
                <w:szCs w:val="28"/>
              </w:rPr>
              <w:t xml:space="preserve">DOCUMENTAZIONE DA PRESENTARE </w:t>
            </w:r>
          </w:p>
          <w:p w14:paraId="44802422" w14:textId="77777777" w:rsidR="00BC299C" w:rsidRPr="00F80649" w:rsidRDefault="00543AE9" w:rsidP="00096F4E">
            <w:pPr>
              <w:pStyle w:val="Titolo1"/>
              <w:spacing w:before="0" w:after="0"/>
              <w:jc w:val="center"/>
              <w:outlineLvl w:val="0"/>
              <w:rPr>
                <w:rFonts w:ascii="Times New Roman" w:hAnsi="Times New Roman" w:cs="Times New Roman"/>
                <w:bCs/>
                <w:color w:val="FFFFFF" w:themeColor="background1"/>
                <w:sz w:val="28"/>
                <w:szCs w:val="28"/>
              </w:rPr>
            </w:pPr>
            <w:r w:rsidRPr="00F80649">
              <w:rPr>
                <w:rFonts w:ascii="Times New Roman" w:hAnsi="Times New Roman" w:cs="Times New Roman"/>
                <w:bCs/>
                <w:color w:val="FFFFFF" w:themeColor="background1"/>
                <w:sz w:val="28"/>
                <w:szCs w:val="28"/>
              </w:rPr>
              <w:t>PER LA</w:t>
            </w:r>
            <w:r w:rsidR="00BC299C" w:rsidRPr="00F80649">
              <w:rPr>
                <w:rFonts w:ascii="Times New Roman" w:hAnsi="Times New Roman" w:cs="Times New Roman"/>
                <w:bCs/>
                <w:color w:val="FFFFFF" w:themeColor="background1"/>
                <w:sz w:val="28"/>
                <w:szCs w:val="28"/>
              </w:rPr>
              <w:t xml:space="preserve"> RICHIESTA DI VALUTAZIONE </w:t>
            </w:r>
          </w:p>
          <w:p w14:paraId="55897D2E" w14:textId="2FA534E7" w:rsidR="006D372C" w:rsidRPr="00F80649" w:rsidRDefault="00543AE9" w:rsidP="00096F4E">
            <w:pPr>
              <w:pStyle w:val="Titolo1"/>
              <w:spacing w:before="0" w:after="0"/>
              <w:jc w:val="center"/>
              <w:outlineLvl w:val="0"/>
              <w:rPr>
                <w:rFonts w:ascii="Times New Roman" w:hAnsi="Times New Roman" w:cs="Times New Roman"/>
                <w:bCs/>
                <w:color w:val="FFFFFF" w:themeColor="background1"/>
                <w:sz w:val="28"/>
                <w:szCs w:val="28"/>
              </w:rPr>
            </w:pPr>
            <w:r w:rsidRPr="00F80649">
              <w:rPr>
                <w:rFonts w:ascii="Times New Roman" w:hAnsi="Times New Roman" w:cs="Times New Roman"/>
                <w:bCs/>
                <w:color w:val="FFFFFF" w:themeColor="background1"/>
                <w:sz w:val="28"/>
                <w:szCs w:val="28"/>
              </w:rPr>
              <w:t xml:space="preserve">DI </w:t>
            </w:r>
            <w:r w:rsidR="00B74F2B" w:rsidRPr="00F80649">
              <w:rPr>
                <w:rFonts w:ascii="Times New Roman" w:hAnsi="Times New Roman" w:cs="Times New Roman"/>
                <w:bCs/>
                <w:color w:val="FFFFFF" w:themeColor="background1"/>
                <w:sz w:val="28"/>
                <w:szCs w:val="28"/>
              </w:rPr>
              <w:t>UN’</w:t>
            </w:r>
            <w:r w:rsidR="002D5FB8" w:rsidRPr="00F80649">
              <w:rPr>
                <w:rFonts w:ascii="Times New Roman" w:hAnsi="Times New Roman" w:cs="Times New Roman"/>
                <w:bCs/>
                <w:color w:val="FFFFFF" w:themeColor="background1"/>
                <w:sz w:val="28"/>
                <w:szCs w:val="28"/>
              </w:rPr>
              <w:t>INDAGIN</w:t>
            </w:r>
            <w:r w:rsidR="00B74F2B" w:rsidRPr="00F80649">
              <w:rPr>
                <w:rFonts w:ascii="Times New Roman" w:hAnsi="Times New Roman" w:cs="Times New Roman"/>
                <w:bCs/>
                <w:color w:val="FFFFFF" w:themeColor="background1"/>
                <w:sz w:val="28"/>
                <w:szCs w:val="28"/>
              </w:rPr>
              <w:t xml:space="preserve">E </w:t>
            </w:r>
            <w:r w:rsidR="002D5FB8" w:rsidRPr="00F80649">
              <w:rPr>
                <w:rFonts w:ascii="Times New Roman" w:hAnsi="Times New Roman" w:cs="Times New Roman"/>
                <w:bCs/>
                <w:color w:val="FFFFFF" w:themeColor="background1"/>
                <w:sz w:val="28"/>
                <w:szCs w:val="28"/>
              </w:rPr>
              <w:t>CLINIC</w:t>
            </w:r>
            <w:r w:rsidR="00B74F2B" w:rsidRPr="00F80649">
              <w:rPr>
                <w:rFonts w:ascii="Times New Roman" w:hAnsi="Times New Roman" w:cs="Times New Roman"/>
                <w:bCs/>
                <w:color w:val="FFFFFF" w:themeColor="background1"/>
                <w:sz w:val="28"/>
                <w:szCs w:val="28"/>
              </w:rPr>
              <w:t>A</w:t>
            </w:r>
            <w:r w:rsidR="00476392" w:rsidRPr="00F80649">
              <w:rPr>
                <w:rFonts w:ascii="Times New Roman" w:hAnsi="Times New Roman" w:cs="Times New Roman"/>
                <w:bCs/>
                <w:color w:val="FFFFFF" w:themeColor="background1"/>
                <w:sz w:val="28"/>
                <w:szCs w:val="28"/>
              </w:rPr>
              <w:t xml:space="preserve"> PRE-MARKET</w:t>
            </w:r>
          </w:p>
          <w:p w14:paraId="703FF11E" w14:textId="12E51661" w:rsidR="002F619F" w:rsidRPr="00F80649" w:rsidRDefault="00AA78F0" w:rsidP="00096F4E">
            <w:pPr>
              <w:pStyle w:val="Titolo1"/>
              <w:spacing w:before="0" w:after="0"/>
              <w:jc w:val="center"/>
              <w:outlineLvl w:val="0"/>
              <w:rPr>
                <w:rFonts w:ascii="Times New Roman" w:hAnsi="Times New Roman" w:cs="Times New Roman"/>
                <w:bCs/>
                <w:color w:val="FFFFFF" w:themeColor="background1"/>
                <w:sz w:val="28"/>
                <w:szCs w:val="28"/>
              </w:rPr>
            </w:pPr>
            <w:r>
              <w:rPr>
                <w:rFonts w:ascii="Times New Roman" w:hAnsi="Times New Roman" w:cs="Times New Roman"/>
                <w:bCs/>
                <w:color w:val="FFFFFF" w:themeColor="background1"/>
                <w:sz w:val="28"/>
                <w:szCs w:val="28"/>
              </w:rPr>
              <w:t>CON</w:t>
            </w:r>
            <w:r w:rsidR="002D5FB8" w:rsidRPr="00F80649">
              <w:rPr>
                <w:rFonts w:ascii="Times New Roman" w:hAnsi="Times New Roman" w:cs="Times New Roman"/>
                <w:bCs/>
                <w:color w:val="FFFFFF" w:themeColor="background1"/>
                <w:sz w:val="28"/>
                <w:szCs w:val="28"/>
              </w:rPr>
              <w:t xml:space="preserve"> DM NON MARCATO CE</w:t>
            </w:r>
            <w:r w:rsidR="00F21208">
              <w:rPr>
                <w:rStyle w:val="Rimandonotaapidipagina"/>
                <w:rFonts w:ascii="Times New Roman" w:hAnsi="Times New Roman" w:cs="Times New Roman"/>
                <w:bCs/>
                <w:color w:val="FFFFFF" w:themeColor="background1"/>
                <w:sz w:val="28"/>
                <w:szCs w:val="28"/>
              </w:rPr>
              <w:footnoteReference w:id="2"/>
            </w:r>
            <w:r w:rsidR="002D5FB8" w:rsidRPr="00F80649">
              <w:rPr>
                <w:rFonts w:ascii="Times New Roman" w:hAnsi="Times New Roman" w:cs="Times New Roman"/>
                <w:bCs/>
                <w:color w:val="FFFFFF" w:themeColor="background1"/>
                <w:sz w:val="28"/>
                <w:szCs w:val="28"/>
              </w:rPr>
              <w:t xml:space="preserve"> </w:t>
            </w:r>
          </w:p>
          <w:p w14:paraId="45F16277" w14:textId="77777777" w:rsidR="002D5FB8" w:rsidRPr="00F80649" w:rsidRDefault="002D5FB8" w:rsidP="00096F4E">
            <w:pPr>
              <w:pStyle w:val="Titolo1"/>
              <w:spacing w:before="0" w:after="0"/>
              <w:jc w:val="center"/>
              <w:outlineLvl w:val="0"/>
              <w:rPr>
                <w:rFonts w:ascii="Times New Roman" w:hAnsi="Times New Roman" w:cs="Times New Roman"/>
                <w:bCs/>
                <w:color w:val="FFFFFF" w:themeColor="background1"/>
                <w:sz w:val="28"/>
                <w:szCs w:val="28"/>
              </w:rPr>
            </w:pPr>
            <w:r w:rsidRPr="00F80649">
              <w:rPr>
                <w:rFonts w:ascii="Times New Roman" w:hAnsi="Times New Roman" w:cs="Times New Roman"/>
                <w:bCs/>
                <w:color w:val="FFFFFF" w:themeColor="background1"/>
                <w:sz w:val="28"/>
                <w:szCs w:val="28"/>
              </w:rPr>
              <w:t>O</w:t>
            </w:r>
            <w:r w:rsidR="002F619F" w:rsidRPr="00F80649">
              <w:rPr>
                <w:rFonts w:ascii="Times New Roman" w:hAnsi="Times New Roman" w:cs="Times New Roman"/>
                <w:bCs/>
                <w:color w:val="FFFFFF" w:themeColor="background1"/>
                <w:sz w:val="28"/>
                <w:szCs w:val="28"/>
              </w:rPr>
              <w:t xml:space="preserve"> </w:t>
            </w:r>
            <w:r w:rsidRPr="00F80649">
              <w:rPr>
                <w:rFonts w:ascii="Times New Roman" w:hAnsi="Times New Roman" w:cs="Times New Roman"/>
                <w:bCs/>
                <w:color w:val="FFFFFF" w:themeColor="background1"/>
                <w:sz w:val="28"/>
                <w:szCs w:val="28"/>
              </w:rPr>
              <w:t>MARCATO CE MA PER DIVERSA DESTINAZIONE D'USO</w:t>
            </w:r>
          </w:p>
          <w:p w14:paraId="1922BE71" w14:textId="5E35168C" w:rsidR="00465678" w:rsidRPr="00F80649" w:rsidRDefault="006D372C" w:rsidP="00096F4E">
            <w:pPr>
              <w:pStyle w:val="Titolo1"/>
              <w:spacing w:before="0" w:after="0"/>
              <w:jc w:val="center"/>
              <w:outlineLvl w:val="0"/>
              <w:rPr>
                <w:rFonts w:ascii="Times New Roman" w:hAnsi="Times New Roman" w:cs="Times New Roman"/>
                <w:bCs/>
                <w:color w:val="auto"/>
                <w:sz w:val="28"/>
                <w:szCs w:val="28"/>
              </w:rPr>
            </w:pPr>
            <w:r w:rsidRPr="00F80649">
              <w:rPr>
                <w:rFonts w:ascii="Times New Roman" w:hAnsi="Times New Roman" w:cs="Times New Roman"/>
                <w:bCs/>
                <w:color w:val="FFFFFF" w:themeColor="background1"/>
                <w:sz w:val="28"/>
                <w:szCs w:val="28"/>
              </w:rPr>
              <w:t xml:space="preserve">O </w:t>
            </w:r>
            <w:r w:rsidR="00AE0394" w:rsidRPr="00F80649">
              <w:rPr>
                <w:rFonts w:ascii="Times New Roman" w:hAnsi="Times New Roman" w:cs="Times New Roman"/>
                <w:bCs/>
                <w:color w:val="FFFFFF" w:themeColor="background1"/>
                <w:sz w:val="28"/>
                <w:szCs w:val="28"/>
              </w:rPr>
              <w:t xml:space="preserve">PER PRODOTTI SENZA DESTINAZIONE D’USO MEDICA </w:t>
            </w:r>
            <w:r w:rsidR="003852B3" w:rsidRPr="00F80649">
              <w:rPr>
                <w:rFonts w:ascii="Times New Roman" w:hAnsi="Times New Roman" w:cs="Times New Roman"/>
                <w:bCs/>
                <w:color w:val="FFFFFF" w:themeColor="background1"/>
                <w:sz w:val="28"/>
                <w:szCs w:val="28"/>
              </w:rPr>
              <w:t>(</w:t>
            </w:r>
            <w:proofErr w:type="spellStart"/>
            <w:r w:rsidRPr="00F80649">
              <w:rPr>
                <w:rFonts w:ascii="Times New Roman" w:hAnsi="Times New Roman" w:cs="Times New Roman"/>
                <w:bCs/>
                <w:color w:val="FFFFFF" w:themeColor="background1"/>
                <w:sz w:val="28"/>
                <w:szCs w:val="28"/>
              </w:rPr>
              <w:t>All</w:t>
            </w:r>
            <w:proofErr w:type="spellEnd"/>
            <w:r w:rsidRPr="00F80649">
              <w:rPr>
                <w:rFonts w:ascii="Times New Roman" w:hAnsi="Times New Roman" w:cs="Times New Roman"/>
                <w:bCs/>
                <w:color w:val="FFFFFF" w:themeColor="background1"/>
                <w:sz w:val="28"/>
                <w:szCs w:val="28"/>
              </w:rPr>
              <w:t>. XVI MDR</w:t>
            </w:r>
            <w:r w:rsidR="003852B3" w:rsidRPr="00F80649">
              <w:rPr>
                <w:rFonts w:ascii="Times New Roman" w:hAnsi="Times New Roman" w:cs="Times New Roman"/>
                <w:bCs/>
                <w:color w:val="FFFFFF" w:themeColor="background1"/>
                <w:sz w:val="28"/>
                <w:szCs w:val="28"/>
              </w:rPr>
              <w:t>)</w:t>
            </w:r>
          </w:p>
        </w:tc>
      </w:tr>
    </w:tbl>
    <w:p w14:paraId="00B1A6E2" w14:textId="2AD5B310" w:rsidR="002D5FB8" w:rsidRPr="00F80649" w:rsidRDefault="00B74F2B" w:rsidP="00096F4E">
      <w:pPr>
        <w:spacing w:before="0"/>
        <w:rPr>
          <w:i/>
          <w:iCs/>
          <w:sz w:val="22"/>
          <w:szCs w:val="22"/>
        </w:rPr>
      </w:pPr>
      <w:r w:rsidRPr="00F80649">
        <w:rPr>
          <w:i/>
          <w:iCs/>
          <w:sz w:val="22"/>
          <w:szCs w:val="22"/>
        </w:rPr>
        <w:t xml:space="preserve"> </w:t>
      </w:r>
    </w:p>
    <w:p w14:paraId="3A5BCC2C" w14:textId="77777777" w:rsidR="002D5FB8" w:rsidRDefault="002D5FB8" w:rsidP="00096F4E">
      <w:pPr>
        <w:spacing w:before="0"/>
        <w:jc w:val="center"/>
        <w:rPr>
          <w:i/>
          <w:iCs/>
          <w:sz w:val="22"/>
          <w:szCs w:val="22"/>
        </w:rPr>
      </w:pPr>
      <w:r w:rsidRPr="00F80649">
        <w:rPr>
          <w:i/>
          <w:iCs/>
          <w:sz w:val="22"/>
          <w:szCs w:val="22"/>
        </w:rPr>
        <w:t xml:space="preserve">(si intendono le indagini cliniche svolte ai fini della valutazione della conformità secondo; art. 62 par.1 e Art.74.2 MDR </w:t>
      </w:r>
      <w:proofErr w:type="spellStart"/>
      <w:r w:rsidRPr="00F80649">
        <w:rPr>
          <w:i/>
          <w:iCs/>
          <w:sz w:val="22"/>
          <w:szCs w:val="22"/>
        </w:rPr>
        <w:t>rif.</w:t>
      </w:r>
      <w:proofErr w:type="spellEnd"/>
      <w:r w:rsidRPr="00F80649">
        <w:rPr>
          <w:i/>
          <w:iCs/>
          <w:sz w:val="22"/>
          <w:szCs w:val="22"/>
        </w:rPr>
        <w:t xml:space="preserve"> sito </w:t>
      </w:r>
      <w:proofErr w:type="spellStart"/>
      <w:r w:rsidRPr="00F80649">
        <w:rPr>
          <w:i/>
          <w:iCs/>
          <w:sz w:val="22"/>
          <w:szCs w:val="22"/>
        </w:rPr>
        <w:t>MdS</w:t>
      </w:r>
      <w:proofErr w:type="spellEnd"/>
      <w:r w:rsidRPr="00F80649">
        <w:rPr>
          <w:i/>
          <w:iCs/>
          <w:sz w:val="22"/>
          <w:szCs w:val="22"/>
        </w:rPr>
        <w:t>)</w:t>
      </w:r>
    </w:p>
    <w:p w14:paraId="3E6EDE24" w14:textId="77777777" w:rsidR="00816BAB" w:rsidRPr="00F80649" w:rsidRDefault="00816BAB" w:rsidP="00096F4E">
      <w:pPr>
        <w:spacing w:before="0"/>
        <w:jc w:val="center"/>
        <w:rPr>
          <w:i/>
          <w:iCs/>
          <w:sz w:val="22"/>
          <w:szCs w:val="22"/>
        </w:rPr>
      </w:pPr>
    </w:p>
    <w:p w14:paraId="02D9DC7D" w14:textId="060D058F" w:rsidR="1DD0ACF1" w:rsidRPr="00F80649" w:rsidRDefault="1DD0ACF1" w:rsidP="00096F4E">
      <w:pPr>
        <w:spacing w:before="0"/>
        <w:jc w:val="center"/>
        <w:rPr>
          <w:sz w:val="22"/>
          <w:szCs w:val="22"/>
        </w:rPr>
      </w:pPr>
      <w:r w:rsidRPr="00F80649">
        <w:rPr>
          <w:sz w:val="22"/>
          <w:szCs w:val="22"/>
        </w:rPr>
        <w:t>Sito del Ministero della Salute</w:t>
      </w:r>
    </w:p>
    <w:p w14:paraId="3928A974" w14:textId="7CC2916A" w:rsidR="00CC22E8" w:rsidRPr="00F80649" w:rsidRDefault="00D9698E" w:rsidP="00096F4E">
      <w:pPr>
        <w:spacing w:before="0"/>
        <w:jc w:val="center"/>
        <w:rPr>
          <w:sz w:val="22"/>
          <w:szCs w:val="22"/>
        </w:rPr>
      </w:pPr>
      <w:hyperlink r:id="rId8">
        <w:r w:rsidR="4FC0BB20" w:rsidRPr="00F80649">
          <w:rPr>
            <w:rStyle w:val="Collegamentoipertestuale"/>
            <w:color w:val="auto"/>
            <w:sz w:val="22"/>
            <w:szCs w:val="22"/>
          </w:rPr>
          <w:t>Indagini cliniche con dispositivi non marcati CE</w:t>
        </w:r>
      </w:hyperlink>
    </w:p>
    <w:p w14:paraId="08D8057F" w14:textId="77777777" w:rsidR="00FF66C4" w:rsidRPr="00F80649" w:rsidRDefault="00FF66C4" w:rsidP="00096F4E">
      <w:pPr>
        <w:spacing w:before="0"/>
        <w:rPr>
          <w:sz w:val="22"/>
          <w:szCs w:val="22"/>
        </w:rPr>
      </w:pPr>
    </w:p>
    <w:p w14:paraId="1E3645DD" w14:textId="7BA10428" w:rsidR="002D5FB8" w:rsidRPr="00F80649" w:rsidRDefault="3486C951" w:rsidP="00096F4E">
      <w:pPr>
        <w:spacing w:before="0"/>
        <w:rPr>
          <w:sz w:val="22"/>
          <w:szCs w:val="22"/>
        </w:rPr>
      </w:pPr>
      <w:r w:rsidRPr="00F80649">
        <w:rPr>
          <w:sz w:val="22"/>
          <w:szCs w:val="22"/>
        </w:rPr>
        <w:t>L’avvio di una indagine clinica di cui all’oggetto richiede l’autorizzazione</w:t>
      </w:r>
      <w:r w:rsidR="00945722" w:rsidRPr="00F80649">
        <w:rPr>
          <w:sz w:val="22"/>
          <w:szCs w:val="22"/>
        </w:rPr>
        <w:t>/convalida</w:t>
      </w:r>
      <w:r w:rsidRPr="00F80649">
        <w:rPr>
          <w:sz w:val="22"/>
          <w:szCs w:val="22"/>
        </w:rPr>
        <w:t xml:space="preserve"> del Ministero della Salute previa espressione del parere favorevole di un Comitato etico valido su tutto il territorio nazionale.</w:t>
      </w:r>
    </w:p>
    <w:p w14:paraId="0E9F492B" w14:textId="39FBDD3D" w:rsidR="002D5FB8" w:rsidRPr="00F80649" w:rsidRDefault="1DFCD16C" w:rsidP="00096F4E">
      <w:pPr>
        <w:spacing w:before="0"/>
        <w:rPr>
          <w:sz w:val="22"/>
          <w:szCs w:val="22"/>
        </w:rPr>
      </w:pPr>
      <w:r w:rsidRPr="00F80649">
        <w:rPr>
          <w:sz w:val="22"/>
          <w:szCs w:val="22"/>
        </w:rPr>
        <w:t>Di seguito è elencata la documentazione da fornire per la richiesta di valutazione da parte del Comitato Etico</w:t>
      </w:r>
      <w:r w:rsidR="7C607271" w:rsidRPr="00F80649">
        <w:rPr>
          <w:sz w:val="22"/>
          <w:szCs w:val="22"/>
        </w:rPr>
        <w:t xml:space="preserve"> con i link alla relativa modulistica del Ministero della Salute</w:t>
      </w:r>
      <w:r w:rsidRPr="00F80649">
        <w:rPr>
          <w:sz w:val="22"/>
          <w:szCs w:val="22"/>
        </w:rPr>
        <w:t xml:space="preserve">.  </w:t>
      </w:r>
    </w:p>
    <w:p w14:paraId="24FE1660" w14:textId="77777777" w:rsidR="00FF66C4" w:rsidRPr="00F80649" w:rsidRDefault="00FF66C4" w:rsidP="00096F4E">
      <w:pPr>
        <w:spacing w:before="0"/>
        <w:rPr>
          <w:sz w:val="22"/>
          <w:szCs w:val="22"/>
        </w:rPr>
      </w:pP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704"/>
        <w:gridCol w:w="5103"/>
        <w:gridCol w:w="1559"/>
        <w:gridCol w:w="1418"/>
        <w:gridCol w:w="888"/>
      </w:tblGrid>
      <w:tr w:rsidR="00F80649" w:rsidRPr="00F80649" w14:paraId="1F157690" w14:textId="77777777" w:rsidTr="25C4779B">
        <w:trPr>
          <w:trHeight w:val="144"/>
          <w:tblHeader/>
          <w:jc w:val="center"/>
        </w:trPr>
        <w:tc>
          <w:tcPr>
            <w:tcW w:w="704" w:type="dxa"/>
            <w:shd w:val="clear" w:color="auto" w:fill="B8CCE4"/>
            <w:vAlign w:val="center"/>
          </w:tcPr>
          <w:p w14:paraId="565B1184" w14:textId="77777777" w:rsidR="002D5FB8" w:rsidRPr="00EE2084" w:rsidRDefault="3486C951" w:rsidP="00096F4E">
            <w:pPr>
              <w:widowControl w:val="0"/>
              <w:spacing w:before="0"/>
              <w:jc w:val="center"/>
              <w:rPr>
                <w:b/>
                <w:bCs/>
                <w:sz w:val="22"/>
                <w:szCs w:val="22"/>
              </w:rPr>
            </w:pPr>
            <w:r w:rsidRPr="00EE2084">
              <w:rPr>
                <w:b/>
                <w:bCs/>
                <w:sz w:val="22"/>
                <w:szCs w:val="22"/>
              </w:rPr>
              <w:t>N°</w:t>
            </w:r>
          </w:p>
        </w:tc>
        <w:tc>
          <w:tcPr>
            <w:tcW w:w="5103" w:type="dxa"/>
            <w:shd w:val="clear" w:color="auto" w:fill="B8CCE4"/>
            <w:vAlign w:val="center"/>
          </w:tcPr>
          <w:p w14:paraId="7EBBDD66" w14:textId="363F6258" w:rsidR="002D5FB8" w:rsidRPr="00EE2084" w:rsidRDefault="002D5FB8" w:rsidP="00096F4E">
            <w:pPr>
              <w:widowControl w:val="0"/>
              <w:spacing w:before="0"/>
              <w:rPr>
                <w:b/>
                <w:sz w:val="22"/>
                <w:szCs w:val="22"/>
              </w:rPr>
            </w:pPr>
            <w:r w:rsidRPr="00EE2084">
              <w:rPr>
                <w:b/>
                <w:sz w:val="22"/>
                <w:szCs w:val="22"/>
              </w:rPr>
              <w:t xml:space="preserve">Documenti </w:t>
            </w:r>
          </w:p>
        </w:tc>
        <w:tc>
          <w:tcPr>
            <w:tcW w:w="1559" w:type="dxa"/>
            <w:shd w:val="clear" w:color="auto" w:fill="B8CCE4"/>
            <w:vAlign w:val="center"/>
          </w:tcPr>
          <w:p w14:paraId="05E80715" w14:textId="3B096153" w:rsidR="2893A3F5" w:rsidRPr="00EE2084" w:rsidRDefault="2893A3F5" w:rsidP="00096F4E">
            <w:pPr>
              <w:spacing w:before="0"/>
              <w:rPr>
                <w:b/>
                <w:bCs/>
                <w:sz w:val="22"/>
                <w:szCs w:val="22"/>
              </w:rPr>
            </w:pPr>
            <w:r w:rsidRPr="00EE2084">
              <w:rPr>
                <w:b/>
                <w:bCs/>
                <w:sz w:val="22"/>
                <w:szCs w:val="22"/>
              </w:rPr>
              <w:t>Versione/data</w:t>
            </w:r>
          </w:p>
        </w:tc>
        <w:tc>
          <w:tcPr>
            <w:tcW w:w="1418" w:type="dxa"/>
            <w:shd w:val="clear" w:color="auto" w:fill="B8CCE4"/>
            <w:vAlign w:val="center"/>
          </w:tcPr>
          <w:p w14:paraId="69864645" w14:textId="77777777" w:rsidR="002D5FB8" w:rsidRPr="00EE2084" w:rsidRDefault="002D5FB8" w:rsidP="00096F4E">
            <w:pPr>
              <w:widowControl w:val="0"/>
              <w:spacing w:before="0"/>
              <w:jc w:val="center"/>
              <w:rPr>
                <w:b/>
                <w:sz w:val="22"/>
                <w:szCs w:val="22"/>
              </w:rPr>
            </w:pPr>
            <w:r w:rsidRPr="00EE2084">
              <w:rPr>
                <w:b/>
                <w:sz w:val="22"/>
                <w:szCs w:val="22"/>
              </w:rPr>
              <w:t>Modulistica</w:t>
            </w:r>
          </w:p>
        </w:tc>
        <w:tc>
          <w:tcPr>
            <w:tcW w:w="888" w:type="dxa"/>
            <w:shd w:val="clear" w:color="auto" w:fill="B8CCE4"/>
            <w:vAlign w:val="center"/>
          </w:tcPr>
          <w:p w14:paraId="5F42C1E6" w14:textId="77777777" w:rsidR="002D5FB8" w:rsidRPr="00EE2084" w:rsidRDefault="002D5FB8" w:rsidP="00096F4E">
            <w:pPr>
              <w:widowControl w:val="0"/>
              <w:spacing w:before="0"/>
              <w:jc w:val="center"/>
              <w:rPr>
                <w:b/>
                <w:sz w:val="22"/>
                <w:szCs w:val="22"/>
              </w:rPr>
            </w:pPr>
            <w:proofErr w:type="spellStart"/>
            <w:r w:rsidRPr="00EE2084">
              <w:rPr>
                <w:b/>
                <w:sz w:val="22"/>
                <w:szCs w:val="22"/>
              </w:rPr>
              <w:t>Check</w:t>
            </w:r>
            <w:proofErr w:type="spellEnd"/>
          </w:p>
        </w:tc>
      </w:tr>
      <w:tr w:rsidR="00F80649" w:rsidRPr="00F80649" w14:paraId="58F0074F" w14:textId="77777777" w:rsidTr="25C4779B">
        <w:trPr>
          <w:trHeight w:val="232"/>
          <w:jc w:val="center"/>
        </w:trPr>
        <w:tc>
          <w:tcPr>
            <w:tcW w:w="704" w:type="dxa"/>
            <w:shd w:val="clear" w:color="auto" w:fill="DBE5F1"/>
            <w:vAlign w:val="center"/>
          </w:tcPr>
          <w:p w14:paraId="15723C45" w14:textId="77777777" w:rsidR="002D5FB8" w:rsidRPr="00F80649" w:rsidRDefault="002D5FB8" w:rsidP="00096F4E">
            <w:pPr>
              <w:widowControl w:val="0"/>
              <w:spacing w:before="0"/>
              <w:jc w:val="center"/>
              <w:rPr>
                <w:sz w:val="22"/>
                <w:szCs w:val="22"/>
              </w:rPr>
            </w:pPr>
            <w:r w:rsidRPr="00F80649">
              <w:rPr>
                <w:sz w:val="22"/>
                <w:szCs w:val="22"/>
              </w:rPr>
              <w:t>1</w:t>
            </w:r>
          </w:p>
        </w:tc>
        <w:tc>
          <w:tcPr>
            <w:tcW w:w="5103" w:type="dxa"/>
            <w:shd w:val="clear" w:color="auto" w:fill="DBE5F1"/>
            <w:vAlign w:val="center"/>
          </w:tcPr>
          <w:p w14:paraId="5A7EE141" w14:textId="77777777" w:rsidR="002D5FB8" w:rsidRPr="00F80649" w:rsidRDefault="002D5FB8" w:rsidP="00096F4E">
            <w:pPr>
              <w:widowControl w:val="0"/>
              <w:spacing w:before="0"/>
              <w:rPr>
                <w:b/>
                <w:sz w:val="22"/>
                <w:szCs w:val="22"/>
              </w:rPr>
            </w:pPr>
            <w:r w:rsidRPr="00F80649">
              <w:rPr>
                <w:b/>
                <w:sz w:val="22"/>
                <w:szCs w:val="22"/>
              </w:rPr>
              <w:t>Informazioni generali</w:t>
            </w:r>
          </w:p>
        </w:tc>
        <w:tc>
          <w:tcPr>
            <w:tcW w:w="1559" w:type="dxa"/>
            <w:shd w:val="clear" w:color="auto" w:fill="DBE5F1"/>
            <w:vAlign w:val="center"/>
          </w:tcPr>
          <w:p w14:paraId="3387C73C" w14:textId="4A0C0115" w:rsidR="5335A443" w:rsidRPr="00F80649" w:rsidRDefault="5335A443" w:rsidP="00096F4E">
            <w:pPr>
              <w:spacing w:before="0"/>
              <w:rPr>
                <w:b/>
                <w:bCs/>
                <w:sz w:val="22"/>
                <w:szCs w:val="22"/>
              </w:rPr>
            </w:pPr>
          </w:p>
        </w:tc>
        <w:tc>
          <w:tcPr>
            <w:tcW w:w="1418" w:type="dxa"/>
            <w:shd w:val="clear" w:color="auto" w:fill="DBE5F1"/>
            <w:vAlign w:val="center"/>
          </w:tcPr>
          <w:p w14:paraId="6275D14F" w14:textId="77777777" w:rsidR="002D5FB8" w:rsidRPr="00F80649" w:rsidRDefault="002D5FB8" w:rsidP="00096F4E">
            <w:pPr>
              <w:widowControl w:val="0"/>
              <w:spacing w:before="0"/>
              <w:jc w:val="center"/>
              <w:rPr>
                <w:b/>
                <w:sz w:val="22"/>
                <w:szCs w:val="22"/>
              </w:rPr>
            </w:pPr>
          </w:p>
        </w:tc>
        <w:tc>
          <w:tcPr>
            <w:tcW w:w="888" w:type="dxa"/>
            <w:shd w:val="clear" w:color="auto" w:fill="DBE5F1"/>
            <w:vAlign w:val="center"/>
          </w:tcPr>
          <w:p w14:paraId="5CEBB0F1" w14:textId="77777777" w:rsidR="002D5FB8" w:rsidRPr="00F80649" w:rsidRDefault="002D5FB8" w:rsidP="00096F4E">
            <w:pPr>
              <w:widowControl w:val="0"/>
              <w:spacing w:before="0"/>
              <w:jc w:val="center"/>
              <w:rPr>
                <w:b/>
                <w:sz w:val="22"/>
                <w:szCs w:val="22"/>
              </w:rPr>
            </w:pPr>
          </w:p>
        </w:tc>
      </w:tr>
      <w:tr w:rsidR="00F80649" w:rsidRPr="00F80649" w14:paraId="4C1BC5DA" w14:textId="77777777" w:rsidTr="25C4779B">
        <w:trPr>
          <w:trHeight w:val="791"/>
          <w:jc w:val="center"/>
        </w:trPr>
        <w:tc>
          <w:tcPr>
            <w:tcW w:w="704" w:type="dxa"/>
            <w:vAlign w:val="center"/>
          </w:tcPr>
          <w:p w14:paraId="0B5541E9" w14:textId="77777777" w:rsidR="002D5FB8" w:rsidRPr="00F80649" w:rsidRDefault="002D5FB8" w:rsidP="00096F4E">
            <w:pPr>
              <w:widowControl w:val="0"/>
              <w:spacing w:before="0"/>
              <w:jc w:val="center"/>
              <w:rPr>
                <w:sz w:val="22"/>
                <w:szCs w:val="22"/>
              </w:rPr>
            </w:pPr>
            <w:r w:rsidRPr="00F80649">
              <w:rPr>
                <w:sz w:val="22"/>
                <w:szCs w:val="22"/>
              </w:rPr>
              <w:t>1.1</w:t>
            </w:r>
          </w:p>
        </w:tc>
        <w:tc>
          <w:tcPr>
            <w:tcW w:w="5103" w:type="dxa"/>
            <w:vAlign w:val="center"/>
          </w:tcPr>
          <w:p w14:paraId="60CE43CF" w14:textId="77777777" w:rsidR="002D5FB8" w:rsidRPr="00F80649" w:rsidRDefault="3486C951" w:rsidP="00096F4E">
            <w:pPr>
              <w:widowControl w:val="0"/>
              <w:spacing w:before="0"/>
              <w:rPr>
                <w:rFonts w:eastAsiaTheme="minorEastAsia"/>
                <w:sz w:val="22"/>
                <w:szCs w:val="22"/>
                <w:lang w:eastAsia="en-US"/>
              </w:rPr>
            </w:pPr>
            <w:r w:rsidRPr="00F80649">
              <w:rPr>
                <w:rFonts w:eastAsiaTheme="minorEastAsia"/>
                <w:sz w:val="22"/>
                <w:szCs w:val="22"/>
                <w:lang w:eastAsia="en-US"/>
              </w:rPr>
              <w:t>Lettera di intenti su carta intestata del richiedente validamente sottoscritta</w:t>
            </w:r>
            <w:r w:rsidR="002D5FB8" w:rsidRPr="00F80649">
              <w:rPr>
                <w:rStyle w:val="Rimandonotaapidipagina"/>
                <w:rFonts w:eastAsiaTheme="minorEastAsia"/>
                <w:sz w:val="22"/>
                <w:szCs w:val="22"/>
                <w:lang w:eastAsia="en-US"/>
              </w:rPr>
              <w:footnoteReference w:id="3"/>
            </w:r>
            <w:r w:rsidRPr="00F80649">
              <w:rPr>
                <w:rFonts w:eastAsiaTheme="minorEastAsia"/>
                <w:sz w:val="22"/>
                <w:szCs w:val="22"/>
                <w:lang w:eastAsia="en-US"/>
              </w:rPr>
              <w:t xml:space="preserve"> </w:t>
            </w:r>
            <w:r w:rsidRPr="00F80649">
              <w:rPr>
                <w:rFonts w:eastAsia="Calibri"/>
                <w:sz w:val="22"/>
                <w:szCs w:val="22"/>
                <w:lang w:eastAsia="en-US"/>
              </w:rPr>
              <w:t xml:space="preserve">comprensiva di dichiarazione sulla natura no-profit dello studio </w:t>
            </w:r>
            <w:r w:rsidRPr="00F80649">
              <w:rPr>
                <w:rFonts w:eastAsia="Calibri"/>
                <w:i/>
                <w:iCs/>
                <w:sz w:val="22"/>
                <w:szCs w:val="22"/>
                <w:lang w:eastAsia="en-US"/>
              </w:rPr>
              <w:t>(se applicabile)</w:t>
            </w:r>
          </w:p>
        </w:tc>
        <w:tc>
          <w:tcPr>
            <w:tcW w:w="1559" w:type="dxa"/>
            <w:vAlign w:val="center"/>
          </w:tcPr>
          <w:p w14:paraId="3657B6DF" w14:textId="08FB5F5B" w:rsidR="5335A443" w:rsidRPr="00F80649" w:rsidRDefault="5335A443" w:rsidP="00096F4E">
            <w:pPr>
              <w:spacing w:before="0"/>
              <w:rPr>
                <w:rFonts w:eastAsiaTheme="minorEastAsia"/>
                <w:sz w:val="22"/>
                <w:szCs w:val="22"/>
                <w:lang w:eastAsia="en-US"/>
              </w:rPr>
            </w:pPr>
          </w:p>
        </w:tc>
        <w:tc>
          <w:tcPr>
            <w:tcW w:w="1418" w:type="dxa"/>
            <w:vAlign w:val="center"/>
          </w:tcPr>
          <w:p w14:paraId="0585F2BB" w14:textId="49798A13" w:rsidR="002D5FB8" w:rsidRPr="00F80649" w:rsidRDefault="00D87DDF" w:rsidP="00096F4E">
            <w:pPr>
              <w:widowControl w:val="0"/>
              <w:spacing w:before="0"/>
              <w:jc w:val="center"/>
              <w:rPr>
                <w:rFonts w:eastAsiaTheme="minorEastAsia"/>
                <w:sz w:val="22"/>
                <w:szCs w:val="22"/>
                <w:lang w:eastAsia="en-US"/>
              </w:rPr>
            </w:pPr>
            <w:r w:rsidRPr="00F80649">
              <w:rPr>
                <w:rFonts w:eastAsiaTheme="minorEastAsia"/>
                <w:sz w:val="22"/>
                <w:szCs w:val="22"/>
                <w:lang w:eastAsia="en-US"/>
              </w:rPr>
              <w:t>S</w:t>
            </w:r>
            <w:r w:rsidR="00F62F78" w:rsidRPr="00F80649">
              <w:rPr>
                <w:rFonts w:eastAsiaTheme="minorEastAsia"/>
                <w:sz w:val="22"/>
                <w:szCs w:val="22"/>
                <w:lang w:eastAsia="en-US"/>
              </w:rPr>
              <w:t>ì</w:t>
            </w:r>
          </w:p>
        </w:tc>
        <w:tc>
          <w:tcPr>
            <w:tcW w:w="888" w:type="dxa"/>
            <w:vAlign w:val="center"/>
          </w:tcPr>
          <w:p w14:paraId="7EBDA2CE" w14:textId="77777777" w:rsidR="002D5FB8" w:rsidRPr="00F80649" w:rsidRDefault="00D9698E" w:rsidP="00096F4E">
            <w:pPr>
              <w:widowControl w:val="0"/>
              <w:spacing w:before="0"/>
              <w:jc w:val="center"/>
              <w:rPr>
                <w:rFonts w:eastAsiaTheme="minorHAnsi"/>
                <w:sz w:val="22"/>
                <w:szCs w:val="22"/>
                <w:lang w:eastAsia="en-US"/>
              </w:rPr>
            </w:pPr>
            <w:sdt>
              <w:sdtPr>
                <w:rPr>
                  <w:sz w:val="22"/>
                  <w:szCs w:val="22"/>
                </w:rPr>
                <w:id w:val="605313259"/>
              </w:sdtPr>
              <w:sdtEndPr/>
              <w:sdtContent>
                <w:r w:rsidR="002D5FB8" w:rsidRPr="00F80649">
                  <w:rPr>
                    <w:rFonts w:ascii="Segoe UI Symbol" w:eastAsiaTheme="minorHAnsi" w:hAnsi="Segoe UI Symbol" w:cs="Segoe UI Symbol"/>
                    <w:sz w:val="22"/>
                    <w:szCs w:val="22"/>
                    <w:lang w:eastAsia="en-US"/>
                  </w:rPr>
                  <w:t>☐</w:t>
                </w:r>
              </w:sdtContent>
            </w:sdt>
          </w:p>
        </w:tc>
      </w:tr>
      <w:tr w:rsidR="00F80649" w:rsidRPr="00F80649" w14:paraId="623EC396" w14:textId="77777777" w:rsidTr="25C4779B">
        <w:trPr>
          <w:trHeight w:val="227"/>
          <w:jc w:val="center"/>
        </w:trPr>
        <w:tc>
          <w:tcPr>
            <w:tcW w:w="704" w:type="dxa"/>
            <w:vAlign w:val="center"/>
          </w:tcPr>
          <w:p w14:paraId="60821057" w14:textId="6750FEE7" w:rsidR="002D5FB8" w:rsidRPr="00F80649" w:rsidRDefault="3486C951" w:rsidP="00096F4E">
            <w:pPr>
              <w:widowControl w:val="0"/>
              <w:spacing w:before="0"/>
              <w:jc w:val="center"/>
              <w:rPr>
                <w:sz w:val="22"/>
                <w:szCs w:val="22"/>
              </w:rPr>
            </w:pPr>
            <w:r w:rsidRPr="00F80649">
              <w:rPr>
                <w:sz w:val="22"/>
                <w:szCs w:val="22"/>
              </w:rPr>
              <w:t>1.2</w:t>
            </w:r>
          </w:p>
        </w:tc>
        <w:tc>
          <w:tcPr>
            <w:tcW w:w="5103" w:type="dxa"/>
            <w:vAlign w:val="center"/>
          </w:tcPr>
          <w:p w14:paraId="78B9B2C4" w14:textId="70250ED1" w:rsidR="002D5FB8" w:rsidRPr="00F80649" w:rsidRDefault="3486C951" w:rsidP="00096F4E">
            <w:pPr>
              <w:widowControl w:val="0"/>
              <w:spacing w:before="0"/>
              <w:rPr>
                <w:rFonts w:eastAsiaTheme="minorEastAsia"/>
                <w:sz w:val="22"/>
                <w:szCs w:val="22"/>
                <w:lang w:eastAsia="en-US"/>
              </w:rPr>
            </w:pPr>
            <w:r w:rsidRPr="00F80649">
              <w:rPr>
                <w:rFonts w:eastAsiaTheme="minorEastAsia"/>
                <w:sz w:val="22"/>
                <w:szCs w:val="22"/>
                <w:lang w:eastAsia="en-US"/>
              </w:rPr>
              <w:t>Modulo di domanda di indagine clinica su modello del M</w:t>
            </w:r>
            <w:r w:rsidR="12C464CB" w:rsidRPr="00F80649">
              <w:rPr>
                <w:rFonts w:eastAsiaTheme="minorEastAsia"/>
                <w:sz w:val="22"/>
                <w:szCs w:val="22"/>
                <w:lang w:eastAsia="en-US"/>
              </w:rPr>
              <w:t>inistero della Salute</w:t>
            </w:r>
          </w:p>
        </w:tc>
        <w:tc>
          <w:tcPr>
            <w:tcW w:w="1559" w:type="dxa"/>
            <w:vAlign w:val="center"/>
          </w:tcPr>
          <w:p w14:paraId="7FAE9519" w14:textId="7FDC434A" w:rsidR="5335A443" w:rsidRPr="00F80649" w:rsidRDefault="5335A443" w:rsidP="00096F4E">
            <w:pPr>
              <w:spacing w:before="0"/>
              <w:rPr>
                <w:rFonts w:eastAsiaTheme="minorEastAsia"/>
                <w:sz w:val="22"/>
                <w:szCs w:val="22"/>
                <w:lang w:eastAsia="en-US"/>
              </w:rPr>
            </w:pPr>
          </w:p>
        </w:tc>
        <w:tc>
          <w:tcPr>
            <w:tcW w:w="1418" w:type="dxa"/>
            <w:vAlign w:val="center"/>
          </w:tcPr>
          <w:p w14:paraId="6748DADF" w14:textId="68D2986F" w:rsidR="002D5FB8" w:rsidRPr="00F80649" w:rsidRDefault="00D9698E" w:rsidP="00096F4E">
            <w:pPr>
              <w:widowControl w:val="0"/>
              <w:spacing w:before="0"/>
              <w:jc w:val="center"/>
              <w:rPr>
                <w:rStyle w:val="Rimandonotaapidipagina"/>
                <w:rFonts w:eastAsiaTheme="minorEastAsia"/>
                <w:sz w:val="22"/>
                <w:szCs w:val="22"/>
                <w:lang w:eastAsia="en-US"/>
              </w:rPr>
            </w:pPr>
            <w:hyperlink r:id="rId9">
              <w:r w:rsidR="3486C951" w:rsidRPr="00F80649">
                <w:rPr>
                  <w:rStyle w:val="Collegamentoipertestuale"/>
                  <w:rFonts w:eastAsiaTheme="minorEastAsia"/>
                  <w:color w:val="auto"/>
                  <w:sz w:val="22"/>
                  <w:szCs w:val="22"/>
                  <w:lang w:eastAsia="en-US"/>
                </w:rPr>
                <w:t>S</w:t>
              </w:r>
              <w:r w:rsidR="3486C951" w:rsidRPr="00F80649">
                <w:rPr>
                  <w:rStyle w:val="Collegamentoipertestuale"/>
                  <w:rFonts w:eastAsiaTheme="minorEastAsia"/>
                  <w:color w:val="auto"/>
                  <w:sz w:val="22"/>
                  <w:szCs w:val="22"/>
                  <w:lang w:eastAsia="en-US"/>
                </w:rPr>
                <w:t>ì</w:t>
              </w:r>
            </w:hyperlink>
          </w:p>
        </w:tc>
        <w:tc>
          <w:tcPr>
            <w:tcW w:w="888" w:type="dxa"/>
            <w:vAlign w:val="center"/>
          </w:tcPr>
          <w:p w14:paraId="71018456" w14:textId="77777777" w:rsidR="002D5FB8" w:rsidRPr="00F80649" w:rsidRDefault="00D9698E" w:rsidP="00096F4E">
            <w:pPr>
              <w:widowControl w:val="0"/>
              <w:spacing w:before="0"/>
              <w:jc w:val="center"/>
              <w:rPr>
                <w:rFonts w:eastAsiaTheme="minorHAnsi"/>
                <w:sz w:val="22"/>
                <w:szCs w:val="22"/>
                <w:lang w:eastAsia="en-US"/>
              </w:rPr>
            </w:pPr>
            <w:sdt>
              <w:sdtPr>
                <w:rPr>
                  <w:sz w:val="22"/>
                  <w:szCs w:val="22"/>
                </w:rPr>
                <w:id w:val="895989235"/>
              </w:sdtPr>
              <w:sdtEndPr/>
              <w:sdtContent>
                <w:r w:rsidR="002D5FB8" w:rsidRPr="00F80649">
                  <w:rPr>
                    <w:rFonts w:ascii="Segoe UI Symbol" w:eastAsiaTheme="minorHAnsi" w:hAnsi="Segoe UI Symbol" w:cs="Segoe UI Symbol"/>
                    <w:sz w:val="22"/>
                    <w:szCs w:val="22"/>
                    <w:lang w:eastAsia="en-US"/>
                  </w:rPr>
                  <w:t>☐</w:t>
                </w:r>
              </w:sdtContent>
            </w:sdt>
          </w:p>
        </w:tc>
      </w:tr>
      <w:tr w:rsidR="00F80649" w:rsidRPr="00F80649" w14:paraId="0B838799" w14:textId="77777777" w:rsidTr="25C4779B">
        <w:trPr>
          <w:trHeight w:val="36"/>
          <w:jc w:val="center"/>
        </w:trPr>
        <w:tc>
          <w:tcPr>
            <w:tcW w:w="704" w:type="dxa"/>
            <w:vAlign w:val="center"/>
          </w:tcPr>
          <w:p w14:paraId="1CE24482" w14:textId="77777777" w:rsidR="002D5FB8" w:rsidRPr="00F80649" w:rsidRDefault="002D5FB8" w:rsidP="00096F4E">
            <w:pPr>
              <w:spacing w:before="0"/>
              <w:jc w:val="center"/>
              <w:rPr>
                <w:sz w:val="22"/>
                <w:szCs w:val="22"/>
              </w:rPr>
            </w:pPr>
            <w:r w:rsidRPr="00F80649">
              <w:rPr>
                <w:sz w:val="22"/>
                <w:szCs w:val="22"/>
              </w:rPr>
              <w:t>1.3</w:t>
            </w:r>
          </w:p>
        </w:tc>
        <w:tc>
          <w:tcPr>
            <w:tcW w:w="5103" w:type="dxa"/>
            <w:vAlign w:val="center"/>
          </w:tcPr>
          <w:p w14:paraId="2F6B0219" w14:textId="77777777" w:rsidR="002D5FB8" w:rsidRPr="00F80649" w:rsidRDefault="002D5FB8" w:rsidP="00096F4E">
            <w:pPr>
              <w:spacing w:before="0"/>
              <w:jc w:val="left"/>
              <w:rPr>
                <w:rFonts w:eastAsia="Calibri"/>
                <w:i/>
                <w:iCs/>
                <w:sz w:val="22"/>
                <w:szCs w:val="22"/>
                <w:lang w:eastAsia="en-US"/>
              </w:rPr>
            </w:pPr>
            <w:r w:rsidRPr="00F80649">
              <w:rPr>
                <w:rFonts w:eastAsia="Calibri"/>
                <w:sz w:val="22"/>
                <w:szCs w:val="22"/>
                <w:lang w:eastAsia="en-US"/>
              </w:rPr>
              <w:t xml:space="preserve">Delega dello Sponsor alla CRO </w:t>
            </w:r>
            <w:r w:rsidRPr="00F80649">
              <w:rPr>
                <w:rFonts w:eastAsia="Calibri"/>
                <w:i/>
                <w:iCs/>
                <w:sz w:val="22"/>
                <w:szCs w:val="22"/>
                <w:lang w:eastAsia="en-US"/>
              </w:rPr>
              <w:t>(se applicabile)</w:t>
            </w:r>
          </w:p>
        </w:tc>
        <w:tc>
          <w:tcPr>
            <w:tcW w:w="1559" w:type="dxa"/>
            <w:vAlign w:val="center"/>
          </w:tcPr>
          <w:p w14:paraId="58EEC7DB" w14:textId="26BD7E69" w:rsidR="5335A443" w:rsidRPr="00F80649" w:rsidRDefault="5335A443" w:rsidP="00096F4E">
            <w:pPr>
              <w:spacing w:before="0"/>
              <w:jc w:val="left"/>
              <w:rPr>
                <w:rFonts w:eastAsia="Calibri"/>
                <w:sz w:val="22"/>
                <w:szCs w:val="22"/>
                <w:lang w:eastAsia="en-US"/>
              </w:rPr>
            </w:pPr>
          </w:p>
        </w:tc>
        <w:tc>
          <w:tcPr>
            <w:tcW w:w="1418" w:type="dxa"/>
            <w:vAlign w:val="center"/>
          </w:tcPr>
          <w:p w14:paraId="74A38E12" w14:textId="77777777" w:rsidR="002D5FB8" w:rsidRPr="00F80649" w:rsidRDefault="002D5FB8" w:rsidP="00096F4E">
            <w:pPr>
              <w:spacing w:before="0"/>
              <w:jc w:val="center"/>
              <w:rPr>
                <w:sz w:val="22"/>
                <w:szCs w:val="22"/>
              </w:rPr>
            </w:pPr>
          </w:p>
        </w:tc>
        <w:tc>
          <w:tcPr>
            <w:tcW w:w="888" w:type="dxa"/>
            <w:vAlign w:val="center"/>
          </w:tcPr>
          <w:p w14:paraId="418E4F43" w14:textId="77777777" w:rsidR="002D5FB8" w:rsidRPr="00F80649" w:rsidRDefault="00D9698E" w:rsidP="00096F4E">
            <w:pPr>
              <w:spacing w:before="0"/>
              <w:jc w:val="center"/>
              <w:rPr>
                <w:rFonts w:eastAsiaTheme="minorHAnsi"/>
                <w:sz w:val="22"/>
                <w:szCs w:val="22"/>
                <w:lang w:eastAsia="en-US"/>
              </w:rPr>
            </w:pPr>
            <w:sdt>
              <w:sdtPr>
                <w:rPr>
                  <w:sz w:val="22"/>
                  <w:szCs w:val="22"/>
                </w:rPr>
                <w:id w:val="1887530077"/>
                <w14:checkbox>
                  <w14:checked w14:val="1"/>
                  <w14:checkedState w14:val="2612" w14:font="MS Gothic"/>
                  <w14:uncheckedState w14:val="2610" w14:font="MS Gothic"/>
                </w14:checkbox>
              </w:sdtPr>
              <w:sdtEndPr/>
              <w:sdtContent>
                <w:r w:rsidR="002D5FB8" w:rsidRPr="00F80649">
                  <w:rPr>
                    <w:rFonts w:ascii="Segoe UI Symbol" w:eastAsia="MS Gothic" w:hAnsi="Segoe UI Symbol" w:cs="Segoe UI Symbol"/>
                    <w:sz w:val="22"/>
                    <w:szCs w:val="22"/>
                    <w:lang w:eastAsia="en-US"/>
                  </w:rPr>
                  <w:t>☐</w:t>
                </w:r>
              </w:sdtContent>
            </w:sdt>
          </w:p>
        </w:tc>
      </w:tr>
      <w:tr w:rsidR="00F80649" w:rsidRPr="00F80649" w14:paraId="4DECB010" w14:textId="77777777" w:rsidTr="25C4779B">
        <w:trPr>
          <w:trHeight w:val="546"/>
          <w:jc w:val="center"/>
        </w:trPr>
        <w:tc>
          <w:tcPr>
            <w:tcW w:w="704" w:type="dxa"/>
            <w:tcBorders>
              <w:bottom w:val="single" w:sz="4" w:space="0" w:color="auto"/>
            </w:tcBorders>
            <w:vAlign w:val="center"/>
          </w:tcPr>
          <w:p w14:paraId="605D4147" w14:textId="77777777" w:rsidR="00F20E87" w:rsidRPr="00F80649" w:rsidRDefault="00F20E87" w:rsidP="00096F4E">
            <w:pPr>
              <w:spacing w:before="0"/>
            </w:pPr>
            <w:r w:rsidRPr="00F80649">
              <w:br w:type="page"/>
            </w:r>
          </w:p>
          <w:p w14:paraId="4FF5AC48" w14:textId="77777777" w:rsidR="002D5FB8" w:rsidRPr="00F80649" w:rsidRDefault="002D5FB8" w:rsidP="00096F4E">
            <w:pPr>
              <w:widowControl w:val="0"/>
              <w:spacing w:before="0"/>
              <w:jc w:val="center"/>
              <w:rPr>
                <w:sz w:val="22"/>
                <w:szCs w:val="22"/>
              </w:rPr>
            </w:pPr>
            <w:r w:rsidRPr="00F80649">
              <w:rPr>
                <w:sz w:val="22"/>
                <w:szCs w:val="22"/>
              </w:rPr>
              <w:t>1.4</w:t>
            </w:r>
          </w:p>
        </w:tc>
        <w:tc>
          <w:tcPr>
            <w:tcW w:w="5103" w:type="dxa"/>
            <w:tcBorders>
              <w:bottom w:val="single" w:sz="4" w:space="0" w:color="auto"/>
            </w:tcBorders>
            <w:vAlign w:val="center"/>
          </w:tcPr>
          <w:p w14:paraId="1EDF2CBC" w14:textId="05FB58DE" w:rsidR="002D5FB8" w:rsidRPr="00F80649" w:rsidRDefault="00806B19" w:rsidP="00096F4E">
            <w:pPr>
              <w:widowControl w:val="0"/>
              <w:spacing w:before="0"/>
              <w:rPr>
                <w:sz w:val="22"/>
                <w:szCs w:val="22"/>
              </w:rPr>
            </w:pPr>
            <w:r w:rsidRPr="00F80649">
              <w:rPr>
                <w:sz w:val="22"/>
                <w:szCs w:val="22"/>
              </w:rPr>
              <w:t xml:space="preserve">Elenco </w:t>
            </w:r>
            <w:r w:rsidR="00833371">
              <w:rPr>
                <w:sz w:val="22"/>
                <w:szCs w:val="22"/>
              </w:rPr>
              <w:t xml:space="preserve">dei </w:t>
            </w:r>
            <w:r w:rsidRPr="00F80649">
              <w:rPr>
                <w:sz w:val="22"/>
                <w:szCs w:val="22"/>
              </w:rPr>
              <w:t>documenti sottomessi, riportando data e versione degli stessi, da inviare in formato word</w:t>
            </w:r>
            <w:r w:rsidR="004977EB" w:rsidRPr="00F80649">
              <w:rPr>
                <w:sz w:val="22"/>
                <w:szCs w:val="22"/>
              </w:rPr>
              <w:t>.</w:t>
            </w:r>
          </w:p>
        </w:tc>
        <w:tc>
          <w:tcPr>
            <w:tcW w:w="1559" w:type="dxa"/>
            <w:tcBorders>
              <w:bottom w:val="single" w:sz="4" w:space="0" w:color="auto"/>
            </w:tcBorders>
            <w:vAlign w:val="center"/>
          </w:tcPr>
          <w:p w14:paraId="42B5C57E" w14:textId="34258A5C" w:rsidR="5335A443" w:rsidRPr="00F80649" w:rsidRDefault="5335A443" w:rsidP="00096F4E">
            <w:pPr>
              <w:spacing w:before="0"/>
              <w:jc w:val="left"/>
              <w:rPr>
                <w:sz w:val="22"/>
                <w:szCs w:val="22"/>
              </w:rPr>
            </w:pPr>
          </w:p>
        </w:tc>
        <w:tc>
          <w:tcPr>
            <w:tcW w:w="1418" w:type="dxa"/>
            <w:tcBorders>
              <w:bottom w:val="single" w:sz="4" w:space="0" w:color="auto"/>
            </w:tcBorders>
            <w:vAlign w:val="center"/>
          </w:tcPr>
          <w:p w14:paraId="45625620" w14:textId="1937FBC1" w:rsidR="002D5FB8" w:rsidRPr="00F80649" w:rsidRDefault="004977EB" w:rsidP="00096F4E">
            <w:pPr>
              <w:widowControl w:val="0"/>
              <w:spacing w:before="0"/>
              <w:jc w:val="center"/>
              <w:rPr>
                <w:rFonts w:eastAsiaTheme="minorHAnsi"/>
                <w:sz w:val="22"/>
                <w:szCs w:val="22"/>
                <w:lang w:eastAsia="en-US"/>
              </w:rPr>
            </w:pPr>
            <w:r w:rsidRPr="00F80649">
              <w:rPr>
                <w:rFonts w:eastAsiaTheme="minorHAnsi"/>
                <w:sz w:val="22"/>
                <w:szCs w:val="22"/>
                <w:lang w:eastAsia="en-US"/>
              </w:rPr>
              <w:t>Sì</w:t>
            </w:r>
            <w:r w:rsidRPr="00F80649">
              <w:rPr>
                <w:rStyle w:val="Rimandonotaapidipagina"/>
                <w:rFonts w:eastAsiaTheme="minorHAnsi"/>
                <w:sz w:val="22"/>
                <w:szCs w:val="22"/>
                <w:lang w:eastAsia="en-US"/>
              </w:rPr>
              <w:footnoteReference w:id="4"/>
            </w:r>
          </w:p>
        </w:tc>
        <w:tc>
          <w:tcPr>
            <w:tcW w:w="888" w:type="dxa"/>
            <w:tcBorders>
              <w:bottom w:val="single" w:sz="4" w:space="0" w:color="auto"/>
            </w:tcBorders>
            <w:vAlign w:val="center"/>
          </w:tcPr>
          <w:p w14:paraId="688EEB7B" w14:textId="77777777" w:rsidR="002D5FB8" w:rsidRPr="00F80649" w:rsidRDefault="00D9698E" w:rsidP="00096F4E">
            <w:pPr>
              <w:widowControl w:val="0"/>
              <w:spacing w:before="0"/>
              <w:jc w:val="center"/>
              <w:rPr>
                <w:rFonts w:eastAsiaTheme="minorHAnsi"/>
                <w:sz w:val="22"/>
                <w:szCs w:val="22"/>
                <w:lang w:eastAsia="en-US"/>
              </w:rPr>
            </w:pPr>
            <w:sdt>
              <w:sdtPr>
                <w:rPr>
                  <w:sz w:val="22"/>
                  <w:szCs w:val="22"/>
                </w:rPr>
                <w:id w:val="779898812"/>
              </w:sdtPr>
              <w:sdtEndPr/>
              <w:sdtContent>
                <w:r w:rsidR="002D5FB8" w:rsidRPr="00F80649">
                  <w:rPr>
                    <w:rFonts w:ascii="Segoe UI Symbol" w:eastAsiaTheme="minorHAnsi" w:hAnsi="Segoe UI Symbol" w:cs="Segoe UI Symbol"/>
                    <w:sz w:val="22"/>
                    <w:szCs w:val="22"/>
                    <w:lang w:eastAsia="en-US"/>
                  </w:rPr>
                  <w:t>☐</w:t>
                </w:r>
              </w:sdtContent>
            </w:sdt>
          </w:p>
        </w:tc>
      </w:tr>
      <w:tr w:rsidR="00F80649" w:rsidRPr="00F80649" w14:paraId="729FE71C" w14:textId="77777777" w:rsidTr="25C4779B">
        <w:trPr>
          <w:trHeight w:val="284"/>
          <w:jc w:val="center"/>
        </w:trPr>
        <w:tc>
          <w:tcPr>
            <w:tcW w:w="704" w:type="dxa"/>
            <w:tcBorders>
              <w:top w:val="single" w:sz="4" w:space="0" w:color="auto"/>
              <w:bottom w:val="single" w:sz="4" w:space="0" w:color="auto"/>
            </w:tcBorders>
            <w:shd w:val="clear" w:color="auto" w:fill="DBE5F1"/>
            <w:vAlign w:val="center"/>
          </w:tcPr>
          <w:p w14:paraId="0C2B429D" w14:textId="57160F37" w:rsidR="002D5FB8" w:rsidRPr="00F80649" w:rsidRDefault="002D5FB8" w:rsidP="00096F4E">
            <w:pPr>
              <w:widowControl w:val="0"/>
              <w:spacing w:before="0"/>
              <w:jc w:val="center"/>
              <w:rPr>
                <w:sz w:val="22"/>
                <w:szCs w:val="22"/>
              </w:rPr>
            </w:pPr>
            <w:r w:rsidRPr="00F80649">
              <w:rPr>
                <w:sz w:val="22"/>
                <w:szCs w:val="22"/>
              </w:rPr>
              <w:t>2</w:t>
            </w:r>
          </w:p>
        </w:tc>
        <w:tc>
          <w:tcPr>
            <w:tcW w:w="5103" w:type="dxa"/>
            <w:tcBorders>
              <w:top w:val="single" w:sz="4" w:space="0" w:color="auto"/>
              <w:bottom w:val="single" w:sz="4" w:space="0" w:color="auto"/>
            </w:tcBorders>
            <w:shd w:val="clear" w:color="auto" w:fill="DBE5F1"/>
            <w:vAlign w:val="center"/>
          </w:tcPr>
          <w:p w14:paraId="72A72A9E" w14:textId="1AB86CA7" w:rsidR="002D5FB8" w:rsidRPr="00F80649" w:rsidRDefault="002D5FB8" w:rsidP="00096F4E">
            <w:pPr>
              <w:widowControl w:val="0"/>
              <w:spacing w:before="0"/>
              <w:rPr>
                <w:rFonts w:eastAsiaTheme="minorHAnsi"/>
                <w:b/>
                <w:bCs/>
                <w:sz w:val="22"/>
                <w:szCs w:val="22"/>
                <w:lang w:eastAsia="en-US"/>
              </w:rPr>
            </w:pPr>
            <w:r w:rsidRPr="00F80649">
              <w:rPr>
                <w:rFonts w:eastAsiaTheme="minorHAnsi"/>
                <w:b/>
                <w:bCs/>
                <w:sz w:val="22"/>
                <w:szCs w:val="22"/>
                <w:lang w:eastAsia="en-US"/>
              </w:rPr>
              <w:t xml:space="preserve">Informazioni relative al prodotto in studio </w:t>
            </w:r>
          </w:p>
        </w:tc>
        <w:tc>
          <w:tcPr>
            <w:tcW w:w="1559" w:type="dxa"/>
            <w:tcBorders>
              <w:top w:val="single" w:sz="4" w:space="0" w:color="auto"/>
              <w:bottom w:val="single" w:sz="4" w:space="0" w:color="auto"/>
            </w:tcBorders>
            <w:shd w:val="clear" w:color="auto" w:fill="DBE5F1"/>
            <w:vAlign w:val="center"/>
          </w:tcPr>
          <w:p w14:paraId="5F2ED621" w14:textId="2E1B9D77" w:rsidR="5335A443" w:rsidRPr="00F80649" w:rsidRDefault="5335A443" w:rsidP="00096F4E">
            <w:pPr>
              <w:spacing w:before="0"/>
              <w:rPr>
                <w:rFonts w:eastAsiaTheme="minorEastAsia"/>
                <w:b/>
                <w:bCs/>
                <w:sz w:val="22"/>
                <w:szCs w:val="22"/>
                <w:lang w:eastAsia="en-US"/>
              </w:rPr>
            </w:pPr>
          </w:p>
        </w:tc>
        <w:tc>
          <w:tcPr>
            <w:tcW w:w="1418" w:type="dxa"/>
            <w:tcBorders>
              <w:top w:val="single" w:sz="4" w:space="0" w:color="auto"/>
              <w:bottom w:val="single" w:sz="4" w:space="0" w:color="auto"/>
            </w:tcBorders>
            <w:shd w:val="clear" w:color="auto" w:fill="DBE5F1"/>
          </w:tcPr>
          <w:p w14:paraId="6D1CFF22" w14:textId="77777777" w:rsidR="002D5FB8" w:rsidRPr="00F80649" w:rsidRDefault="002D5FB8" w:rsidP="00096F4E">
            <w:pPr>
              <w:spacing w:before="0"/>
              <w:jc w:val="left"/>
              <w:rPr>
                <w:sz w:val="22"/>
                <w:szCs w:val="22"/>
              </w:rPr>
            </w:pPr>
          </w:p>
        </w:tc>
        <w:tc>
          <w:tcPr>
            <w:tcW w:w="888" w:type="dxa"/>
            <w:tcBorders>
              <w:top w:val="single" w:sz="4" w:space="0" w:color="auto"/>
              <w:bottom w:val="single" w:sz="4" w:space="0" w:color="auto"/>
            </w:tcBorders>
            <w:shd w:val="clear" w:color="auto" w:fill="DBE5F1"/>
          </w:tcPr>
          <w:p w14:paraId="0C74A9B9" w14:textId="77777777" w:rsidR="002D5FB8" w:rsidRPr="00F80649" w:rsidRDefault="002D5FB8" w:rsidP="00096F4E">
            <w:pPr>
              <w:spacing w:before="0"/>
              <w:jc w:val="left"/>
              <w:rPr>
                <w:sz w:val="22"/>
                <w:szCs w:val="22"/>
              </w:rPr>
            </w:pPr>
          </w:p>
        </w:tc>
      </w:tr>
      <w:tr w:rsidR="00F80649" w:rsidRPr="00F80649" w14:paraId="53656923" w14:textId="77777777" w:rsidTr="25C4779B">
        <w:trPr>
          <w:trHeight w:val="284"/>
          <w:jc w:val="center"/>
        </w:trPr>
        <w:tc>
          <w:tcPr>
            <w:tcW w:w="704" w:type="dxa"/>
            <w:tcBorders>
              <w:top w:val="single" w:sz="4" w:space="0" w:color="auto"/>
            </w:tcBorders>
            <w:vAlign w:val="center"/>
          </w:tcPr>
          <w:p w14:paraId="7B721341" w14:textId="77777777" w:rsidR="002D5FB8" w:rsidRPr="00F80649" w:rsidRDefault="002D5FB8" w:rsidP="00096F4E">
            <w:pPr>
              <w:widowControl w:val="0"/>
              <w:spacing w:before="0"/>
              <w:jc w:val="center"/>
              <w:rPr>
                <w:sz w:val="22"/>
                <w:szCs w:val="22"/>
              </w:rPr>
            </w:pPr>
            <w:r w:rsidRPr="00F80649">
              <w:rPr>
                <w:sz w:val="22"/>
                <w:szCs w:val="22"/>
              </w:rPr>
              <w:t>2.1</w:t>
            </w:r>
          </w:p>
        </w:tc>
        <w:tc>
          <w:tcPr>
            <w:tcW w:w="5103" w:type="dxa"/>
            <w:tcBorders>
              <w:top w:val="single" w:sz="4" w:space="0" w:color="auto"/>
            </w:tcBorders>
            <w:vAlign w:val="center"/>
          </w:tcPr>
          <w:p w14:paraId="6259AF01" w14:textId="77777777" w:rsidR="002D5FB8" w:rsidRPr="00F80649" w:rsidRDefault="002D5FB8" w:rsidP="00096F4E">
            <w:pPr>
              <w:widowControl w:val="0"/>
              <w:spacing w:before="0"/>
              <w:rPr>
                <w:rFonts w:eastAsiaTheme="minorHAnsi"/>
                <w:sz w:val="22"/>
                <w:szCs w:val="22"/>
                <w:lang w:eastAsia="en-US"/>
              </w:rPr>
            </w:pPr>
            <w:r w:rsidRPr="00F80649">
              <w:rPr>
                <w:rFonts w:eastAsiaTheme="minorHAnsi"/>
                <w:sz w:val="22"/>
                <w:szCs w:val="22"/>
                <w:lang w:eastAsia="en-US"/>
              </w:rPr>
              <w:t>Dossier per lo sperimentatore comprensivo di:</w:t>
            </w:r>
          </w:p>
        </w:tc>
        <w:tc>
          <w:tcPr>
            <w:tcW w:w="1559" w:type="dxa"/>
            <w:tcBorders>
              <w:top w:val="single" w:sz="4" w:space="0" w:color="auto"/>
            </w:tcBorders>
            <w:vAlign w:val="center"/>
          </w:tcPr>
          <w:p w14:paraId="57F5733F" w14:textId="02C3D967" w:rsidR="5335A443" w:rsidRPr="00F80649" w:rsidRDefault="5335A443" w:rsidP="00096F4E">
            <w:pPr>
              <w:spacing w:before="0"/>
              <w:rPr>
                <w:rFonts w:eastAsiaTheme="minorEastAsia"/>
                <w:sz w:val="22"/>
                <w:szCs w:val="22"/>
                <w:lang w:eastAsia="en-US"/>
              </w:rPr>
            </w:pPr>
          </w:p>
        </w:tc>
        <w:tc>
          <w:tcPr>
            <w:tcW w:w="1418" w:type="dxa"/>
            <w:tcBorders>
              <w:top w:val="single" w:sz="4" w:space="0" w:color="auto"/>
            </w:tcBorders>
            <w:vAlign w:val="center"/>
          </w:tcPr>
          <w:p w14:paraId="1DC4C127" w14:textId="77777777" w:rsidR="002D5FB8" w:rsidRPr="00F80649" w:rsidRDefault="002D5FB8" w:rsidP="00096F4E">
            <w:pPr>
              <w:widowControl w:val="0"/>
              <w:spacing w:before="0"/>
              <w:jc w:val="center"/>
              <w:rPr>
                <w:rFonts w:eastAsiaTheme="minorHAnsi"/>
                <w:sz w:val="22"/>
                <w:szCs w:val="22"/>
                <w:lang w:eastAsia="en-US"/>
              </w:rPr>
            </w:pPr>
          </w:p>
        </w:tc>
        <w:tc>
          <w:tcPr>
            <w:tcW w:w="888" w:type="dxa"/>
            <w:tcBorders>
              <w:top w:val="single" w:sz="4" w:space="0" w:color="auto"/>
            </w:tcBorders>
            <w:vAlign w:val="center"/>
          </w:tcPr>
          <w:p w14:paraId="2032AEB7" w14:textId="77777777" w:rsidR="002D5FB8" w:rsidRPr="00F80649" w:rsidRDefault="00D9698E" w:rsidP="00096F4E">
            <w:pPr>
              <w:widowControl w:val="0"/>
              <w:spacing w:before="0"/>
              <w:jc w:val="center"/>
              <w:rPr>
                <w:rFonts w:eastAsiaTheme="minorHAnsi"/>
                <w:sz w:val="22"/>
                <w:szCs w:val="22"/>
                <w:lang w:eastAsia="en-US"/>
              </w:rPr>
            </w:pPr>
            <w:sdt>
              <w:sdtPr>
                <w:rPr>
                  <w:sz w:val="22"/>
                  <w:szCs w:val="22"/>
                </w:rPr>
                <w:id w:val="140476249"/>
              </w:sdtPr>
              <w:sdtEndPr/>
              <w:sdtContent>
                <w:r w:rsidR="002D5FB8" w:rsidRPr="00F80649">
                  <w:rPr>
                    <w:rFonts w:ascii="Segoe UI Symbol" w:eastAsiaTheme="minorHAnsi" w:hAnsi="Segoe UI Symbol" w:cs="Segoe UI Symbol"/>
                    <w:sz w:val="22"/>
                    <w:szCs w:val="22"/>
                    <w:lang w:eastAsia="en-US"/>
                  </w:rPr>
                  <w:t>☐</w:t>
                </w:r>
              </w:sdtContent>
            </w:sdt>
          </w:p>
        </w:tc>
      </w:tr>
      <w:tr w:rsidR="00F80649" w:rsidRPr="00F80649" w14:paraId="73446A39" w14:textId="77777777" w:rsidTr="25C4779B">
        <w:trPr>
          <w:cantSplit/>
          <w:trHeight w:val="485"/>
          <w:jc w:val="center"/>
        </w:trPr>
        <w:tc>
          <w:tcPr>
            <w:tcW w:w="704" w:type="dxa"/>
            <w:vAlign w:val="center"/>
          </w:tcPr>
          <w:p w14:paraId="747F4891" w14:textId="77777777" w:rsidR="002D5FB8" w:rsidRPr="00F80649" w:rsidRDefault="002D5FB8" w:rsidP="00096F4E">
            <w:pPr>
              <w:widowControl w:val="0"/>
              <w:spacing w:before="0"/>
              <w:jc w:val="center"/>
              <w:rPr>
                <w:sz w:val="22"/>
                <w:szCs w:val="22"/>
              </w:rPr>
            </w:pPr>
            <w:r w:rsidRPr="00F80649">
              <w:rPr>
                <w:sz w:val="22"/>
                <w:szCs w:val="22"/>
              </w:rPr>
              <w:lastRenderedPageBreak/>
              <w:t>2.1.1</w:t>
            </w:r>
          </w:p>
        </w:tc>
        <w:tc>
          <w:tcPr>
            <w:tcW w:w="5103" w:type="dxa"/>
            <w:vAlign w:val="center"/>
          </w:tcPr>
          <w:p w14:paraId="2FDF8E33" w14:textId="77777777" w:rsidR="00D40B20" w:rsidRPr="00F80649" w:rsidRDefault="0016415B" w:rsidP="00096F4E">
            <w:pPr>
              <w:widowControl w:val="0"/>
              <w:spacing w:before="0"/>
              <w:rPr>
                <w:rFonts w:eastAsiaTheme="minorHAnsi"/>
                <w:sz w:val="22"/>
                <w:szCs w:val="22"/>
                <w:lang w:eastAsia="en-US"/>
              </w:rPr>
            </w:pPr>
            <w:r w:rsidRPr="00F80649">
              <w:rPr>
                <w:rFonts w:eastAsiaTheme="minorHAnsi"/>
                <w:sz w:val="22"/>
                <w:szCs w:val="22"/>
                <w:lang w:eastAsia="en-US"/>
              </w:rPr>
              <w:t>I</w:t>
            </w:r>
            <w:r w:rsidR="002D5FB8" w:rsidRPr="00F80649">
              <w:rPr>
                <w:rFonts w:eastAsiaTheme="minorHAnsi"/>
                <w:sz w:val="22"/>
                <w:szCs w:val="22"/>
                <w:lang w:eastAsia="en-US"/>
              </w:rPr>
              <w:t>dentificazione e descrizione del dispositivo</w:t>
            </w:r>
            <w:r w:rsidR="00D40B20" w:rsidRPr="00F80649">
              <w:rPr>
                <w:rFonts w:eastAsiaTheme="minorHAnsi"/>
                <w:sz w:val="22"/>
                <w:szCs w:val="22"/>
                <w:lang w:eastAsia="en-US"/>
              </w:rPr>
              <w:t xml:space="preserve"> (1)</w:t>
            </w:r>
          </w:p>
          <w:p w14:paraId="520FCF3F" w14:textId="68DE368C" w:rsidR="002D5FB8" w:rsidRPr="00F80649" w:rsidRDefault="002D5FB8" w:rsidP="00096F4E">
            <w:pPr>
              <w:widowControl w:val="0"/>
              <w:spacing w:before="0"/>
              <w:rPr>
                <w:rFonts w:eastAsiaTheme="minorHAnsi"/>
                <w:sz w:val="22"/>
                <w:szCs w:val="22"/>
                <w:lang w:eastAsia="en-US"/>
              </w:rPr>
            </w:pPr>
            <w:r w:rsidRPr="00F80649">
              <w:rPr>
                <w:rFonts w:eastAsiaTheme="minorHAnsi"/>
                <w:sz w:val="22"/>
                <w:szCs w:val="22"/>
                <w:lang w:eastAsia="en-US"/>
              </w:rPr>
              <w:t>comprese le informazioni su:</w:t>
            </w:r>
          </w:p>
          <w:p w14:paraId="438E855E" w14:textId="7AB88388" w:rsidR="002D5FB8" w:rsidRPr="00F80649" w:rsidRDefault="002D5FB8" w:rsidP="00490078">
            <w:pPr>
              <w:widowControl w:val="0"/>
              <w:numPr>
                <w:ilvl w:val="0"/>
                <w:numId w:val="7"/>
              </w:numPr>
              <w:spacing w:before="0"/>
              <w:ind w:left="286" w:hanging="283"/>
              <w:rPr>
                <w:rFonts w:eastAsiaTheme="minorHAnsi"/>
                <w:sz w:val="22"/>
                <w:szCs w:val="22"/>
                <w:lang w:eastAsia="en-US"/>
              </w:rPr>
            </w:pPr>
            <w:r w:rsidRPr="00F80649">
              <w:rPr>
                <w:rFonts w:eastAsiaTheme="minorHAnsi"/>
                <w:sz w:val="22"/>
                <w:szCs w:val="22"/>
                <w:lang w:eastAsia="en-US"/>
              </w:rPr>
              <w:t>destinazione d'uso</w:t>
            </w:r>
            <w:r w:rsidR="00D40B20" w:rsidRPr="00F80649">
              <w:rPr>
                <w:rFonts w:eastAsiaTheme="minorHAnsi"/>
                <w:sz w:val="22"/>
                <w:szCs w:val="22"/>
                <w:lang w:eastAsia="en-US"/>
              </w:rPr>
              <w:t xml:space="preserve"> (2)</w:t>
            </w:r>
            <w:r w:rsidRPr="00F80649">
              <w:rPr>
                <w:rFonts w:eastAsiaTheme="minorHAnsi"/>
                <w:sz w:val="22"/>
                <w:szCs w:val="22"/>
                <w:lang w:eastAsia="en-US"/>
              </w:rPr>
              <w:t xml:space="preserve"> </w:t>
            </w:r>
          </w:p>
          <w:p w14:paraId="4D9F4D0D" w14:textId="135FBEF4" w:rsidR="002D5FB8" w:rsidRPr="00F80649" w:rsidRDefault="76AA4721" w:rsidP="00490078">
            <w:pPr>
              <w:widowControl w:val="0"/>
              <w:numPr>
                <w:ilvl w:val="0"/>
                <w:numId w:val="7"/>
              </w:numPr>
              <w:spacing w:before="0"/>
              <w:ind w:left="286" w:hanging="283"/>
              <w:rPr>
                <w:rFonts w:eastAsiaTheme="minorHAnsi"/>
                <w:sz w:val="22"/>
                <w:szCs w:val="22"/>
                <w:lang w:eastAsia="en-US"/>
              </w:rPr>
            </w:pPr>
            <w:r w:rsidRPr="00F80649">
              <w:rPr>
                <w:rFonts w:eastAsiaTheme="minorEastAsia"/>
                <w:sz w:val="22"/>
                <w:szCs w:val="22"/>
                <w:lang w:eastAsia="en-US"/>
              </w:rPr>
              <w:t>la regola di classificazione applicabile a norma dell'allegato VIII</w:t>
            </w:r>
            <w:r w:rsidR="00307B6E" w:rsidRPr="00F80649">
              <w:rPr>
                <w:rStyle w:val="Rimandonotaapidipagina"/>
                <w:rFonts w:eastAsiaTheme="minorEastAsia"/>
                <w:sz w:val="22"/>
                <w:szCs w:val="22"/>
                <w:lang w:eastAsia="en-US"/>
              </w:rPr>
              <w:footnoteReference w:id="5"/>
            </w:r>
            <w:r w:rsidRPr="00F80649">
              <w:rPr>
                <w:rFonts w:eastAsiaTheme="minorEastAsia"/>
                <w:sz w:val="22"/>
                <w:szCs w:val="22"/>
                <w:lang w:eastAsia="en-US"/>
              </w:rPr>
              <w:t xml:space="preserve"> e </w:t>
            </w:r>
            <w:r w:rsidR="002D5FB8" w:rsidRPr="00F80649">
              <w:rPr>
                <w:rFonts w:eastAsiaTheme="minorEastAsia"/>
                <w:sz w:val="22"/>
                <w:szCs w:val="22"/>
                <w:lang w:eastAsia="en-US"/>
              </w:rPr>
              <w:t xml:space="preserve">la classificazione dei rischi </w:t>
            </w:r>
            <w:r w:rsidR="00D40B20" w:rsidRPr="00F80649">
              <w:rPr>
                <w:rFonts w:eastAsiaTheme="minorEastAsia"/>
                <w:sz w:val="22"/>
                <w:szCs w:val="22"/>
                <w:lang w:eastAsia="en-US"/>
              </w:rPr>
              <w:t>(3)</w:t>
            </w:r>
            <w:r w:rsidR="002D5FB8" w:rsidRPr="00F80649">
              <w:rPr>
                <w:rFonts w:eastAsiaTheme="minorEastAsia"/>
                <w:sz w:val="22"/>
                <w:szCs w:val="22"/>
                <w:lang w:eastAsia="en-US"/>
              </w:rPr>
              <w:t xml:space="preserve"> </w:t>
            </w:r>
          </w:p>
          <w:p w14:paraId="735BC6C2" w14:textId="48ABAB33" w:rsidR="002D5FB8" w:rsidRPr="00F80649" w:rsidRDefault="3486C951" w:rsidP="00490078">
            <w:pPr>
              <w:widowControl w:val="0"/>
              <w:numPr>
                <w:ilvl w:val="0"/>
                <w:numId w:val="7"/>
              </w:numPr>
              <w:spacing w:before="0"/>
              <w:ind w:left="286" w:hanging="283"/>
              <w:rPr>
                <w:rFonts w:eastAsiaTheme="minorEastAsia"/>
                <w:sz w:val="22"/>
                <w:szCs w:val="22"/>
                <w:lang w:eastAsia="en-US"/>
              </w:rPr>
            </w:pPr>
            <w:r w:rsidRPr="00F80649">
              <w:rPr>
                <w:rFonts w:eastAsiaTheme="minorEastAsia"/>
                <w:sz w:val="22"/>
                <w:szCs w:val="22"/>
                <w:lang w:eastAsia="en-US"/>
              </w:rPr>
              <w:t>la descrizione del dispositivo e il riferimento a generazioni precedenti e a versioni simili del dispositivo</w:t>
            </w:r>
            <w:r w:rsidR="00D40B20" w:rsidRPr="00F80649">
              <w:rPr>
                <w:rFonts w:eastAsiaTheme="minorEastAsia"/>
                <w:sz w:val="22"/>
                <w:szCs w:val="22"/>
                <w:lang w:eastAsia="en-US"/>
              </w:rPr>
              <w:t xml:space="preserve"> (4)</w:t>
            </w:r>
          </w:p>
        </w:tc>
        <w:tc>
          <w:tcPr>
            <w:tcW w:w="1559" w:type="dxa"/>
            <w:vAlign w:val="center"/>
          </w:tcPr>
          <w:p w14:paraId="5C7E6B83" w14:textId="3075FBE8" w:rsidR="5335A443" w:rsidRPr="00F80649" w:rsidRDefault="5335A443" w:rsidP="00096F4E">
            <w:pPr>
              <w:spacing w:before="0"/>
              <w:rPr>
                <w:rFonts w:eastAsiaTheme="minorEastAsia"/>
                <w:sz w:val="22"/>
                <w:szCs w:val="22"/>
                <w:lang w:eastAsia="en-US"/>
              </w:rPr>
            </w:pPr>
          </w:p>
        </w:tc>
        <w:tc>
          <w:tcPr>
            <w:tcW w:w="1418" w:type="dxa"/>
            <w:vAlign w:val="center"/>
          </w:tcPr>
          <w:p w14:paraId="13CB5A67" w14:textId="77777777" w:rsidR="002D5FB8" w:rsidRPr="00F80649" w:rsidRDefault="002D5FB8" w:rsidP="00096F4E">
            <w:pPr>
              <w:widowControl w:val="0"/>
              <w:spacing w:before="0"/>
              <w:jc w:val="center"/>
              <w:rPr>
                <w:rFonts w:eastAsiaTheme="minorHAnsi"/>
                <w:sz w:val="22"/>
                <w:szCs w:val="22"/>
                <w:lang w:eastAsia="en-US"/>
              </w:rPr>
            </w:pPr>
          </w:p>
        </w:tc>
        <w:tc>
          <w:tcPr>
            <w:tcW w:w="888" w:type="dxa"/>
            <w:vAlign w:val="center"/>
          </w:tcPr>
          <w:p w14:paraId="7B57D2F1" w14:textId="77777777" w:rsidR="002D5FB8" w:rsidRPr="00F80649" w:rsidRDefault="00D9698E" w:rsidP="00096F4E">
            <w:pPr>
              <w:widowControl w:val="0"/>
              <w:spacing w:before="0"/>
              <w:jc w:val="center"/>
              <w:rPr>
                <w:rFonts w:eastAsiaTheme="minorHAnsi"/>
                <w:sz w:val="22"/>
                <w:szCs w:val="22"/>
                <w:lang w:eastAsia="en-US"/>
              </w:rPr>
            </w:pPr>
            <w:sdt>
              <w:sdtPr>
                <w:rPr>
                  <w:sz w:val="22"/>
                  <w:szCs w:val="22"/>
                </w:rPr>
                <w:id w:val="1007245939"/>
              </w:sdtPr>
              <w:sdtEndPr/>
              <w:sdtContent>
                <w:r w:rsidR="002D5FB8" w:rsidRPr="00F80649">
                  <w:rPr>
                    <w:rFonts w:ascii="Segoe UI Symbol" w:eastAsiaTheme="minorHAnsi" w:hAnsi="Segoe UI Symbol" w:cs="Segoe UI Symbol"/>
                    <w:sz w:val="22"/>
                    <w:szCs w:val="22"/>
                    <w:lang w:eastAsia="en-US"/>
                  </w:rPr>
                  <w:t>☐</w:t>
                </w:r>
              </w:sdtContent>
            </w:sdt>
          </w:p>
        </w:tc>
      </w:tr>
      <w:tr w:rsidR="00F80649" w:rsidRPr="00F80649" w14:paraId="2FC834FB" w14:textId="77777777" w:rsidTr="25C4779B">
        <w:trPr>
          <w:trHeight w:val="485"/>
          <w:jc w:val="center"/>
        </w:trPr>
        <w:tc>
          <w:tcPr>
            <w:tcW w:w="704" w:type="dxa"/>
            <w:vAlign w:val="center"/>
          </w:tcPr>
          <w:p w14:paraId="22AC0485" w14:textId="77777777" w:rsidR="002D5FB8" w:rsidRPr="00F80649" w:rsidRDefault="002D5FB8" w:rsidP="00096F4E">
            <w:pPr>
              <w:widowControl w:val="0"/>
              <w:spacing w:before="0"/>
              <w:jc w:val="center"/>
              <w:rPr>
                <w:sz w:val="22"/>
                <w:szCs w:val="22"/>
              </w:rPr>
            </w:pPr>
            <w:r w:rsidRPr="00F80649">
              <w:rPr>
                <w:sz w:val="22"/>
                <w:szCs w:val="22"/>
              </w:rPr>
              <w:t>2.1.2</w:t>
            </w:r>
          </w:p>
        </w:tc>
        <w:tc>
          <w:tcPr>
            <w:tcW w:w="5103" w:type="dxa"/>
            <w:vAlign w:val="center"/>
          </w:tcPr>
          <w:p w14:paraId="047E40F0" w14:textId="546D8EC1" w:rsidR="002D5FB8" w:rsidRPr="00F80649" w:rsidRDefault="5E39E63A" w:rsidP="00096F4E">
            <w:pPr>
              <w:widowControl w:val="0"/>
              <w:spacing w:before="0"/>
              <w:rPr>
                <w:rFonts w:eastAsiaTheme="minorEastAsia"/>
                <w:sz w:val="22"/>
                <w:szCs w:val="22"/>
                <w:lang w:eastAsia="en-US"/>
              </w:rPr>
            </w:pPr>
            <w:r w:rsidRPr="00F80649">
              <w:rPr>
                <w:rFonts w:eastAsiaTheme="minorEastAsia"/>
                <w:sz w:val="22"/>
                <w:szCs w:val="22"/>
                <w:lang w:eastAsia="en-US"/>
              </w:rPr>
              <w:t xml:space="preserve">Documentazione </w:t>
            </w:r>
            <w:r w:rsidR="3486C951" w:rsidRPr="00F80649">
              <w:rPr>
                <w:rFonts w:eastAsiaTheme="minorEastAsia"/>
                <w:sz w:val="22"/>
                <w:szCs w:val="22"/>
                <w:lang w:eastAsia="en-US"/>
              </w:rPr>
              <w:t>tecnica del fabbricante</w:t>
            </w:r>
            <w:r w:rsidR="5DF1504E" w:rsidRPr="00F80649">
              <w:rPr>
                <w:rFonts w:eastAsiaTheme="minorEastAsia"/>
                <w:sz w:val="22"/>
                <w:szCs w:val="22"/>
                <w:lang w:eastAsia="en-US"/>
              </w:rPr>
              <w:t xml:space="preserve"> e</w:t>
            </w:r>
            <w:r w:rsidR="26C75992" w:rsidRPr="00F80649">
              <w:rPr>
                <w:rFonts w:eastAsiaTheme="minorEastAsia"/>
                <w:sz w:val="22"/>
                <w:szCs w:val="22"/>
                <w:lang w:eastAsia="en-US"/>
              </w:rPr>
              <w:t xml:space="preserve"> le</w:t>
            </w:r>
            <w:r w:rsidR="3486C951" w:rsidRPr="00F80649">
              <w:rPr>
                <w:rFonts w:eastAsiaTheme="minorEastAsia"/>
                <w:sz w:val="22"/>
                <w:szCs w:val="22"/>
                <w:lang w:eastAsia="en-US"/>
              </w:rPr>
              <w:t xml:space="preserve"> istruzioni del fabbricante per </w:t>
            </w:r>
          </w:p>
          <w:p w14:paraId="7A8DD754" w14:textId="5EB350FE" w:rsidR="002D5FB8" w:rsidRPr="00F80649" w:rsidRDefault="3486C951" w:rsidP="00490078">
            <w:pPr>
              <w:pStyle w:val="Paragrafoelenco"/>
              <w:widowControl w:val="0"/>
              <w:numPr>
                <w:ilvl w:val="0"/>
                <w:numId w:val="5"/>
              </w:numPr>
              <w:spacing w:before="0"/>
              <w:ind w:left="286" w:hanging="283"/>
              <w:rPr>
                <w:rFonts w:eastAsiaTheme="minorEastAsia"/>
                <w:sz w:val="22"/>
                <w:szCs w:val="22"/>
                <w:lang w:eastAsia="en-US"/>
              </w:rPr>
            </w:pPr>
            <w:r w:rsidRPr="00F80649">
              <w:rPr>
                <w:rFonts w:eastAsiaTheme="minorEastAsia"/>
                <w:sz w:val="22"/>
                <w:szCs w:val="22"/>
                <w:lang w:eastAsia="en-US"/>
              </w:rPr>
              <w:t>l'installazione</w:t>
            </w:r>
            <w:r w:rsidR="00D40B20" w:rsidRPr="00F80649">
              <w:rPr>
                <w:rFonts w:eastAsiaTheme="minorEastAsia"/>
                <w:sz w:val="22"/>
                <w:szCs w:val="22"/>
                <w:lang w:eastAsia="en-US"/>
              </w:rPr>
              <w:t xml:space="preserve"> (1)</w:t>
            </w:r>
          </w:p>
          <w:p w14:paraId="2E8AAECC" w14:textId="4EDEBD52" w:rsidR="002D5FB8" w:rsidRPr="00F80649" w:rsidRDefault="3486C951" w:rsidP="00490078">
            <w:pPr>
              <w:pStyle w:val="Paragrafoelenco"/>
              <w:widowControl w:val="0"/>
              <w:numPr>
                <w:ilvl w:val="0"/>
                <w:numId w:val="4"/>
              </w:numPr>
              <w:spacing w:before="0"/>
              <w:ind w:left="286" w:hanging="283"/>
              <w:rPr>
                <w:rFonts w:eastAsiaTheme="minorEastAsia"/>
                <w:sz w:val="22"/>
                <w:szCs w:val="22"/>
                <w:lang w:eastAsia="en-US"/>
              </w:rPr>
            </w:pPr>
            <w:r w:rsidRPr="00F80649">
              <w:rPr>
                <w:rFonts w:eastAsiaTheme="minorEastAsia"/>
                <w:sz w:val="22"/>
                <w:szCs w:val="22"/>
                <w:lang w:eastAsia="en-US"/>
              </w:rPr>
              <w:t>la manutenzione</w:t>
            </w:r>
            <w:r w:rsidR="00D40B20" w:rsidRPr="00F80649">
              <w:rPr>
                <w:rFonts w:eastAsiaTheme="minorEastAsia"/>
                <w:sz w:val="22"/>
                <w:szCs w:val="22"/>
                <w:lang w:eastAsia="en-US"/>
              </w:rPr>
              <w:t xml:space="preserve"> (2)</w:t>
            </w:r>
          </w:p>
          <w:p w14:paraId="19609690" w14:textId="63CA955F" w:rsidR="002D5FB8" w:rsidRPr="00F80649" w:rsidRDefault="3486C951" w:rsidP="00490078">
            <w:pPr>
              <w:pStyle w:val="Paragrafoelenco"/>
              <w:widowControl w:val="0"/>
              <w:numPr>
                <w:ilvl w:val="0"/>
                <w:numId w:val="3"/>
              </w:numPr>
              <w:spacing w:before="0"/>
              <w:ind w:left="286" w:hanging="283"/>
              <w:rPr>
                <w:rFonts w:eastAsiaTheme="minorEastAsia"/>
                <w:sz w:val="22"/>
                <w:szCs w:val="22"/>
                <w:lang w:eastAsia="en-US"/>
              </w:rPr>
            </w:pPr>
            <w:r w:rsidRPr="00F80649">
              <w:rPr>
                <w:rFonts w:eastAsiaTheme="minorEastAsia"/>
                <w:sz w:val="22"/>
                <w:szCs w:val="22"/>
                <w:lang w:eastAsia="en-US"/>
              </w:rPr>
              <w:t xml:space="preserve">il mantenimento delle norme di igiene e di utilizzo, comprese le prescrizioni di conservazione e manipolazione </w:t>
            </w:r>
            <w:r w:rsidR="00D40B20" w:rsidRPr="00F80649">
              <w:rPr>
                <w:rFonts w:eastAsiaTheme="minorEastAsia"/>
                <w:sz w:val="22"/>
                <w:szCs w:val="22"/>
                <w:lang w:eastAsia="en-US"/>
              </w:rPr>
              <w:t>(3)</w:t>
            </w:r>
          </w:p>
          <w:p w14:paraId="297CCC9C" w14:textId="78DDC275" w:rsidR="002D5FB8" w:rsidRPr="00F80649" w:rsidRDefault="3486C951" w:rsidP="00490078">
            <w:pPr>
              <w:pStyle w:val="Paragrafoelenco"/>
              <w:widowControl w:val="0"/>
              <w:numPr>
                <w:ilvl w:val="0"/>
                <w:numId w:val="2"/>
              </w:numPr>
              <w:spacing w:before="0"/>
              <w:ind w:left="286" w:hanging="283"/>
              <w:rPr>
                <w:rFonts w:eastAsiaTheme="minorEastAsia"/>
                <w:sz w:val="22"/>
                <w:szCs w:val="22"/>
                <w:lang w:eastAsia="en-US"/>
              </w:rPr>
            </w:pPr>
            <w:r w:rsidRPr="00F80649">
              <w:rPr>
                <w:rFonts w:eastAsiaTheme="minorEastAsia"/>
                <w:sz w:val="22"/>
                <w:szCs w:val="22"/>
                <w:lang w:eastAsia="en-US"/>
              </w:rPr>
              <w:t>le informazioni da indicare sull'etichetta "nella misura in cui sono disponibili" in italiano. L’uso della lingua inglese può essere ammesso se vi è certezza di conoscenza da parte degli utilizzatori</w:t>
            </w:r>
            <w:r w:rsidR="00D40B20" w:rsidRPr="00F80649">
              <w:rPr>
                <w:rFonts w:eastAsiaTheme="minorEastAsia"/>
                <w:sz w:val="22"/>
                <w:szCs w:val="22"/>
                <w:lang w:eastAsia="en-US"/>
              </w:rPr>
              <w:t xml:space="preserve"> (4)</w:t>
            </w:r>
          </w:p>
          <w:p w14:paraId="7448EAE0" w14:textId="2516E501" w:rsidR="002D5FB8" w:rsidRPr="00F80649" w:rsidRDefault="6C9D8026" w:rsidP="00490078">
            <w:pPr>
              <w:pStyle w:val="Paragrafoelenco"/>
              <w:widowControl w:val="0"/>
              <w:numPr>
                <w:ilvl w:val="0"/>
                <w:numId w:val="1"/>
              </w:numPr>
              <w:spacing w:before="0"/>
              <w:ind w:left="286" w:hanging="283"/>
              <w:rPr>
                <w:rFonts w:eastAsiaTheme="minorEastAsia"/>
                <w:sz w:val="22"/>
                <w:szCs w:val="22"/>
                <w:lang w:eastAsia="en-US"/>
              </w:rPr>
            </w:pPr>
            <w:r w:rsidRPr="00F80649">
              <w:rPr>
                <w:rFonts w:eastAsiaTheme="minorEastAsia"/>
                <w:sz w:val="22"/>
                <w:szCs w:val="22"/>
                <w:lang w:eastAsia="en-US"/>
              </w:rPr>
              <w:t>le i</w:t>
            </w:r>
            <w:r w:rsidR="3486C951" w:rsidRPr="00F80649">
              <w:rPr>
                <w:rFonts w:eastAsiaTheme="minorEastAsia"/>
                <w:sz w:val="22"/>
                <w:szCs w:val="22"/>
                <w:lang w:eastAsia="en-US"/>
              </w:rPr>
              <w:t>struzioni d’uso "nella misura in cui sono disponibili" in italiano</w:t>
            </w:r>
            <w:r w:rsidR="00D40B20" w:rsidRPr="00F80649">
              <w:rPr>
                <w:rFonts w:eastAsiaTheme="minorEastAsia"/>
                <w:sz w:val="22"/>
                <w:szCs w:val="22"/>
                <w:lang w:eastAsia="en-US"/>
              </w:rPr>
              <w:t>.</w:t>
            </w:r>
            <w:r w:rsidR="3486C951" w:rsidRPr="00F80649">
              <w:rPr>
                <w:rFonts w:eastAsiaTheme="minorEastAsia"/>
                <w:sz w:val="22"/>
                <w:szCs w:val="22"/>
                <w:lang w:eastAsia="en-US"/>
              </w:rPr>
              <w:t xml:space="preserve"> L’uso della lingua inglese può essere ammesso se vi è certezza di conoscenza da parte degli utilizzatori</w:t>
            </w:r>
            <w:r w:rsidR="00D40B20" w:rsidRPr="00F80649">
              <w:rPr>
                <w:rFonts w:eastAsiaTheme="minorEastAsia"/>
                <w:sz w:val="22"/>
                <w:szCs w:val="22"/>
                <w:lang w:eastAsia="en-US"/>
              </w:rPr>
              <w:t xml:space="preserve"> (5)</w:t>
            </w:r>
          </w:p>
          <w:p w14:paraId="3D8F9E87" w14:textId="61B781C0" w:rsidR="002D5FB8" w:rsidRPr="00F80649" w:rsidRDefault="7EDA0AD2" w:rsidP="00490078">
            <w:pPr>
              <w:pStyle w:val="Paragrafoelenco"/>
              <w:widowControl w:val="0"/>
              <w:numPr>
                <w:ilvl w:val="0"/>
                <w:numId w:val="1"/>
              </w:numPr>
              <w:spacing w:before="0"/>
              <w:ind w:left="286" w:hanging="283"/>
              <w:rPr>
                <w:rFonts w:eastAsiaTheme="minorEastAsia"/>
                <w:sz w:val="22"/>
                <w:szCs w:val="22"/>
                <w:lang w:eastAsia="en-US"/>
              </w:rPr>
            </w:pPr>
            <w:r w:rsidRPr="00F80649">
              <w:rPr>
                <w:rFonts w:eastAsiaTheme="minorEastAsia"/>
                <w:sz w:val="22"/>
                <w:szCs w:val="22"/>
                <w:lang w:eastAsia="en-US"/>
              </w:rPr>
              <w:t>le</w:t>
            </w:r>
            <w:r w:rsidR="3486C951" w:rsidRPr="00F80649">
              <w:rPr>
                <w:rFonts w:eastAsiaTheme="minorEastAsia"/>
                <w:sz w:val="22"/>
                <w:szCs w:val="22"/>
                <w:lang w:eastAsia="en-US"/>
              </w:rPr>
              <w:t xml:space="preserve"> informazioni relative a ogni pertinente formazione richiesta</w:t>
            </w:r>
            <w:r w:rsidR="00D40B20" w:rsidRPr="00F80649">
              <w:rPr>
                <w:rFonts w:eastAsiaTheme="minorEastAsia"/>
                <w:sz w:val="22"/>
                <w:szCs w:val="22"/>
                <w:lang w:eastAsia="en-US"/>
              </w:rPr>
              <w:t xml:space="preserve"> (6)</w:t>
            </w:r>
          </w:p>
        </w:tc>
        <w:tc>
          <w:tcPr>
            <w:tcW w:w="1559" w:type="dxa"/>
            <w:vAlign w:val="center"/>
          </w:tcPr>
          <w:p w14:paraId="18AF2480" w14:textId="5245F6BC" w:rsidR="5335A443" w:rsidRPr="00F80649" w:rsidRDefault="5335A443" w:rsidP="00096F4E">
            <w:pPr>
              <w:spacing w:before="0"/>
              <w:rPr>
                <w:rFonts w:eastAsiaTheme="minorEastAsia"/>
                <w:sz w:val="22"/>
                <w:szCs w:val="22"/>
                <w:lang w:eastAsia="en-US"/>
              </w:rPr>
            </w:pPr>
          </w:p>
        </w:tc>
        <w:tc>
          <w:tcPr>
            <w:tcW w:w="1418" w:type="dxa"/>
            <w:vAlign w:val="center"/>
          </w:tcPr>
          <w:p w14:paraId="5CC5317F" w14:textId="77777777" w:rsidR="002D5FB8" w:rsidRPr="00F80649" w:rsidRDefault="002D5FB8" w:rsidP="00096F4E">
            <w:pPr>
              <w:widowControl w:val="0"/>
              <w:spacing w:before="0"/>
              <w:jc w:val="center"/>
              <w:rPr>
                <w:rFonts w:eastAsiaTheme="minorHAnsi"/>
                <w:sz w:val="22"/>
                <w:szCs w:val="22"/>
                <w:lang w:eastAsia="en-US"/>
              </w:rPr>
            </w:pPr>
          </w:p>
        </w:tc>
        <w:tc>
          <w:tcPr>
            <w:tcW w:w="888" w:type="dxa"/>
            <w:vAlign w:val="center"/>
          </w:tcPr>
          <w:p w14:paraId="1408C708" w14:textId="77777777" w:rsidR="002D5FB8" w:rsidRPr="00F80649" w:rsidRDefault="00D9698E" w:rsidP="00096F4E">
            <w:pPr>
              <w:widowControl w:val="0"/>
              <w:spacing w:before="0"/>
              <w:jc w:val="center"/>
              <w:rPr>
                <w:rFonts w:eastAsiaTheme="minorHAnsi"/>
                <w:sz w:val="22"/>
                <w:szCs w:val="22"/>
                <w:lang w:eastAsia="en-US"/>
              </w:rPr>
            </w:pPr>
            <w:sdt>
              <w:sdtPr>
                <w:rPr>
                  <w:sz w:val="22"/>
                  <w:szCs w:val="22"/>
                </w:rPr>
                <w:id w:val="265071546"/>
              </w:sdtPr>
              <w:sdtEndPr/>
              <w:sdtContent>
                <w:r w:rsidR="002D5FB8" w:rsidRPr="00F80649">
                  <w:rPr>
                    <w:rFonts w:ascii="Segoe UI Symbol" w:eastAsiaTheme="minorHAnsi" w:hAnsi="Segoe UI Symbol" w:cs="Segoe UI Symbol"/>
                    <w:sz w:val="22"/>
                    <w:szCs w:val="22"/>
                    <w:lang w:eastAsia="en-US"/>
                  </w:rPr>
                  <w:t>☐</w:t>
                </w:r>
              </w:sdtContent>
            </w:sdt>
          </w:p>
        </w:tc>
      </w:tr>
      <w:tr w:rsidR="00F80649" w:rsidRPr="00F80649" w14:paraId="63C3BF99" w14:textId="77777777" w:rsidTr="25C4779B">
        <w:trPr>
          <w:trHeight w:val="47"/>
          <w:jc w:val="center"/>
        </w:trPr>
        <w:tc>
          <w:tcPr>
            <w:tcW w:w="704" w:type="dxa"/>
          </w:tcPr>
          <w:p w14:paraId="3840FCEB" w14:textId="05276F2D" w:rsidR="008900CF" w:rsidRPr="00F80649" w:rsidRDefault="008900CF" w:rsidP="00096F4E">
            <w:pPr>
              <w:widowControl w:val="0"/>
              <w:spacing w:before="0"/>
              <w:jc w:val="center"/>
              <w:rPr>
                <w:sz w:val="22"/>
                <w:szCs w:val="22"/>
              </w:rPr>
            </w:pPr>
            <w:r w:rsidRPr="00F80649">
              <w:rPr>
                <w:sz w:val="22"/>
                <w:szCs w:val="22"/>
              </w:rPr>
              <w:t>2.1.</w:t>
            </w:r>
            <w:r w:rsidR="00511AF4" w:rsidRPr="00F80649">
              <w:rPr>
                <w:sz w:val="22"/>
                <w:szCs w:val="22"/>
              </w:rPr>
              <w:t>3</w:t>
            </w:r>
          </w:p>
        </w:tc>
        <w:tc>
          <w:tcPr>
            <w:tcW w:w="5103" w:type="dxa"/>
          </w:tcPr>
          <w:p w14:paraId="303393EC" w14:textId="57073BAB" w:rsidR="008900CF" w:rsidRPr="00F80649" w:rsidRDefault="008900CF" w:rsidP="00096F4E">
            <w:pPr>
              <w:widowControl w:val="0"/>
              <w:spacing w:before="0"/>
              <w:rPr>
                <w:rFonts w:eastAsiaTheme="minorEastAsia"/>
                <w:sz w:val="22"/>
                <w:szCs w:val="22"/>
                <w:lang w:eastAsia="en-US"/>
              </w:rPr>
            </w:pPr>
            <w:r w:rsidRPr="00F80649">
              <w:rPr>
                <w:sz w:val="22"/>
                <w:szCs w:val="22"/>
              </w:rPr>
              <w:t xml:space="preserve">Elenco dei requisiti generali di sicurezza e di prestazione e standard applicabili </w:t>
            </w:r>
          </w:p>
        </w:tc>
        <w:tc>
          <w:tcPr>
            <w:tcW w:w="1559" w:type="dxa"/>
          </w:tcPr>
          <w:p w14:paraId="4F3D218E" w14:textId="72D908CD" w:rsidR="5335A443" w:rsidRPr="00F80649" w:rsidRDefault="5335A443" w:rsidP="00096F4E">
            <w:pPr>
              <w:spacing w:before="0"/>
              <w:rPr>
                <w:sz w:val="22"/>
                <w:szCs w:val="22"/>
              </w:rPr>
            </w:pPr>
          </w:p>
        </w:tc>
        <w:tc>
          <w:tcPr>
            <w:tcW w:w="1418" w:type="dxa"/>
          </w:tcPr>
          <w:p w14:paraId="1C8CA484" w14:textId="77777777" w:rsidR="008900CF" w:rsidRPr="00F80649" w:rsidRDefault="008900CF" w:rsidP="00096F4E">
            <w:pPr>
              <w:widowControl w:val="0"/>
              <w:spacing w:before="0"/>
              <w:jc w:val="center"/>
              <w:rPr>
                <w:rFonts w:eastAsiaTheme="minorEastAsia"/>
                <w:sz w:val="22"/>
                <w:szCs w:val="22"/>
                <w:lang w:eastAsia="en-US"/>
              </w:rPr>
            </w:pPr>
          </w:p>
        </w:tc>
        <w:tc>
          <w:tcPr>
            <w:tcW w:w="888" w:type="dxa"/>
            <w:vAlign w:val="center"/>
          </w:tcPr>
          <w:p w14:paraId="5A901007" w14:textId="00D71730" w:rsidR="008900CF" w:rsidRPr="00F80649" w:rsidRDefault="008900CF" w:rsidP="00096F4E">
            <w:pPr>
              <w:widowControl w:val="0"/>
              <w:spacing w:before="0"/>
              <w:jc w:val="center"/>
              <w:rPr>
                <w:sz w:val="22"/>
                <w:szCs w:val="22"/>
              </w:rPr>
            </w:pPr>
            <w:r w:rsidRPr="00F80649">
              <w:rPr>
                <w:rFonts w:ascii="Segoe UI Symbol" w:hAnsi="Segoe UI Symbol" w:cs="Segoe UI Symbol"/>
                <w:sz w:val="22"/>
                <w:szCs w:val="22"/>
              </w:rPr>
              <w:t>☐</w:t>
            </w:r>
          </w:p>
        </w:tc>
      </w:tr>
      <w:tr w:rsidR="00F80649" w:rsidRPr="00F80649" w14:paraId="4851433E" w14:textId="77777777" w:rsidTr="25C4779B">
        <w:trPr>
          <w:trHeight w:val="450"/>
          <w:jc w:val="center"/>
        </w:trPr>
        <w:tc>
          <w:tcPr>
            <w:tcW w:w="704" w:type="dxa"/>
            <w:vAlign w:val="center"/>
          </w:tcPr>
          <w:p w14:paraId="72BECBB8" w14:textId="4E28019C" w:rsidR="008900CF" w:rsidRPr="00F80649" w:rsidRDefault="008900CF" w:rsidP="00096F4E">
            <w:pPr>
              <w:widowControl w:val="0"/>
              <w:spacing w:before="0"/>
              <w:jc w:val="center"/>
              <w:rPr>
                <w:sz w:val="22"/>
                <w:szCs w:val="22"/>
              </w:rPr>
            </w:pPr>
            <w:r w:rsidRPr="00F80649">
              <w:rPr>
                <w:sz w:val="22"/>
                <w:szCs w:val="22"/>
              </w:rPr>
              <w:t>2.1.</w:t>
            </w:r>
            <w:r w:rsidR="00511AF4" w:rsidRPr="00F80649">
              <w:rPr>
                <w:sz w:val="22"/>
                <w:szCs w:val="22"/>
              </w:rPr>
              <w:t>4</w:t>
            </w:r>
          </w:p>
        </w:tc>
        <w:tc>
          <w:tcPr>
            <w:tcW w:w="5103" w:type="dxa"/>
          </w:tcPr>
          <w:p w14:paraId="1C9A46BC" w14:textId="384F0F93" w:rsidR="008900CF" w:rsidRPr="00F80649" w:rsidRDefault="008900CF" w:rsidP="00096F4E">
            <w:pPr>
              <w:widowControl w:val="0"/>
              <w:spacing w:before="0"/>
              <w:rPr>
                <w:rFonts w:eastAsiaTheme="minorEastAsia"/>
                <w:sz w:val="22"/>
                <w:szCs w:val="22"/>
                <w:lang w:eastAsia="en-US"/>
              </w:rPr>
            </w:pPr>
            <w:r w:rsidRPr="00F80649">
              <w:rPr>
                <w:sz w:val="22"/>
                <w:szCs w:val="22"/>
              </w:rPr>
              <w:t>Sintesi analisi dei rischi, dei benefici e della gestione del rischio</w:t>
            </w:r>
          </w:p>
        </w:tc>
        <w:tc>
          <w:tcPr>
            <w:tcW w:w="1559" w:type="dxa"/>
          </w:tcPr>
          <w:p w14:paraId="7CE2A4FB" w14:textId="5A170BAB" w:rsidR="5335A443" w:rsidRPr="00F80649" w:rsidRDefault="5335A443" w:rsidP="00096F4E">
            <w:pPr>
              <w:spacing w:before="0"/>
              <w:rPr>
                <w:sz w:val="22"/>
                <w:szCs w:val="22"/>
              </w:rPr>
            </w:pPr>
          </w:p>
        </w:tc>
        <w:tc>
          <w:tcPr>
            <w:tcW w:w="1418" w:type="dxa"/>
          </w:tcPr>
          <w:p w14:paraId="332AE738" w14:textId="77777777" w:rsidR="008900CF" w:rsidRPr="00F80649" w:rsidRDefault="008900CF" w:rsidP="00096F4E">
            <w:pPr>
              <w:widowControl w:val="0"/>
              <w:spacing w:before="0"/>
              <w:jc w:val="center"/>
              <w:rPr>
                <w:rFonts w:eastAsiaTheme="minorEastAsia"/>
                <w:sz w:val="22"/>
                <w:szCs w:val="22"/>
                <w:lang w:eastAsia="en-US"/>
              </w:rPr>
            </w:pPr>
          </w:p>
        </w:tc>
        <w:tc>
          <w:tcPr>
            <w:tcW w:w="888" w:type="dxa"/>
            <w:vAlign w:val="center"/>
          </w:tcPr>
          <w:p w14:paraId="0FF515C8" w14:textId="4C1CB9EC" w:rsidR="008900CF" w:rsidRPr="00F80649" w:rsidRDefault="1EAB1163" w:rsidP="00096F4E">
            <w:pPr>
              <w:widowControl w:val="0"/>
              <w:spacing w:before="0"/>
              <w:jc w:val="center"/>
              <w:rPr>
                <w:sz w:val="22"/>
                <w:szCs w:val="22"/>
              </w:rPr>
            </w:pPr>
            <w:r w:rsidRPr="00F80649">
              <w:rPr>
                <w:rFonts w:ascii="Segoe UI Symbol" w:hAnsi="Segoe UI Symbol" w:cs="Segoe UI Symbol"/>
                <w:sz w:val="22"/>
                <w:szCs w:val="22"/>
              </w:rPr>
              <w:t>☐</w:t>
            </w:r>
          </w:p>
        </w:tc>
      </w:tr>
      <w:tr w:rsidR="00F80649" w:rsidRPr="00F80649" w14:paraId="028FA480" w14:textId="77777777" w:rsidTr="25C4779B">
        <w:trPr>
          <w:cantSplit/>
          <w:trHeight w:val="47"/>
          <w:jc w:val="center"/>
        </w:trPr>
        <w:tc>
          <w:tcPr>
            <w:tcW w:w="704" w:type="dxa"/>
            <w:vAlign w:val="center"/>
          </w:tcPr>
          <w:p w14:paraId="2EA54811" w14:textId="7B817FFA" w:rsidR="002D5FB8" w:rsidRPr="00F80649" w:rsidRDefault="002D5FB8" w:rsidP="00096F4E">
            <w:pPr>
              <w:widowControl w:val="0"/>
              <w:spacing w:before="0"/>
              <w:jc w:val="center"/>
              <w:rPr>
                <w:sz w:val="22"/>
                <w:szCs w:val="22"/>
              </w:rPr>
            </w:pPr>
            <w:r w:rsidRPr="00F80649">
              <w:rPr>
                <w:sz w:val="22"/>
                <w:szCs w:val="22"/>
              </w:rPr>
              <w:t>2.1.</w:t>
            </w:r>
            <w:r w:rsidR="00511AF4" w:rsidRPr="00F80649">
              <w:rPr>
                <w:sz w:val="22"/>
                <w:szCs w:val="22"/>
              </w:rPr>
              <w:t>5</w:t>
            </w:r>
          </w:p>
        </w:tc>
        <w:tc>
          <w:tcPr>
            <w:tcW w:w="5103" w:type="dxa"/>
            <w:vAlign w:val="center"/>
          </w:tcPr>
          <w:p w14:paraId="15CA8793" w14:textId="0C1D40B8" w:rsidR="002D5FB8" w:rsidRPr="00F80649" w:rsidRDefault="002D5FB8" w:rsidP="00096F4E">
            <w:pPr>
              <w:widowControl w:val="0"/>
              <w:spacing w:before="0"/>
              <w:rPr>
                <w:rFonts w:eastAsiaTheme="minorHAnsi"/>
                <w:sz w:val="22"/>
                <w:szCs w:val="22"/>
                <w:lang w:eastAsia="en-US"/>
              </w:rPr>
            </w:pPr>
            <w:r w:rsidRPr="00F80649">
              <w:rPr>
                <w:rFonts w:eastAsiaTheme="minorHAnsi"/>
                <w:sz w:val="22"/>
                <w:szCs w:val="22"/>
                <w:lang w:eastAsia="en-US"/>
              </w:rPr>
              <w:t>La valutazione preclinica basata sui test preclinici e i dati sperimentali pertinenti, in particolare per quanto riguarda i calcoli di progettazione</w:t>
            </w:r>
            <w:r w:rsidR="00C62903" w:rsidRPr="00F80649">
              <w:rPr>
                <w:rFonts w:eastAsiaTheme="minorHAnsi"/>
                <w:sz w:val="22"/>
                <w:szCs w:val="22"/>
                <w:lang w:eastAsia="en-US"/>
              </w:rPr>
              <w:t xml:space="preserve"> (1)</w:t>
            </w:r>
            <w:r w:rsidRPr="00F80649">
              <w:rPr>
                <w:rFonts w:eastAsiaTheme="minorHAnsi"/>
                <w:sz w:val="22"/>
                <w:szCs w:val="22"/>
                <w:lang w:eastAsia="en-US"/>
              </w:rPr>
              <w:t>, i test in vitro ed ex vivo</w:t>
            </w:r>
            <w:r w:rsidR="00C62903" w:rsidRPr="00F80649">
              <w:rPr>
                <w:rFonts w:eastAsiaTheme="minorHAnsi"/>
                <w:sz w:val="22"/>
                <w:szCs w:val="22"/>
                <w:lang w:eastAsia="en-US"/>
              </w:rPr>
              <w:t xml:space="preserve"> (2)</w:t>
            </w:r>
            <w:r w:rsidRPr="00F80649">
              <w:rPr>
                <w:rFonts w:eastAsiaTheme="minorHAnsi"/>
                <w:sz w:val="22"/>
                <w:szCs w:val="22"/>
                <w:lang w:eastAsia="en-US"/>
              </w:rPr>
              <w:t>, gli studi sugli animali</w:t>
            </w:r>
            <w:r w:rsidR="00C62903" w:rsidRPr="00F80649">
              <w:rPr>
                <w:rFonts w:eastAsiaTheme="minorHAnsi"/>
                <w:sz w:val="22"/>
                <w:szCs w:val="22"/>
                <w:lang w:eastAsia="en-US"/>
              </w:rPr>
              <w:t xml:space="preserve"> (3)</w:t>
            </w:r>
            <w:r w:rsidRPr="00F80649">
              <w:rPr>
                <w:rFonts w:eastAsiaTheme="minorHAnsi"/>
                <w:sz w:val="22"/>
                <w:szCs w:val="22"/>
                <w:lang w:eastAsia="en-US"/>
              </w:rPr>
              <w:t>, i test meccanici o elettrici</w:t>
            </w:r>
            <w:r w:rsidR="00C62903" w:rsidRPr="00F80649">
              <w:rPr>
                <w:rFonts w:eastAsiaTheme="minorHAnsi"/>
                <w:sz w:val="22"/>
                <w:szCs w:val="22"/>
                <w:lang w:eastAsia="en-US"/>
              </w:rPr>
              <w:t xml:space="preserve"> (4)</w:t>
            </w:r>
            <w:r w:rsidRPr="00F80649">
              <w:rPr>
                <w:rFonts w:eastAsiaTheme="minorHAnsi"/>
                <w:sz w:val="22"/>
                <w:szCs w:val="22"/>
                <w:lang w:eastAsia="en-US"/>
              </w:rPr>
              <w:t>, i test di affidabilità</w:t>
            </w:r>
            <w:r w:rsidR="00C62903" w:rsidRPr="00F80649">
              <w:rPr>
                <w:rFonts w:eastAsiaTheme="minorHAnsi"/>
                <w:sz w:val="22"/>
                <w:szCs w:val="22"/>
                <w:lang w:eastAsia="en-US"/>
              </w:rPr>
              <w:t xml:space="preserve"> (5)</w:t>
            </w:r>
            <w:r w:rsidRPr="00F80649">
              <w:rPr>
                <w:rFonts w:eastAsiaTheme="minorHAnsi"/>
                <w:sz w:val="22"/>
                <w:szCs w:val="22"/>
                <w:lang w:eastAsia="en-US"/>
              </w:rPr>
              <w:t>, la convalida della sterilizzazione</w:t>
            </w:r>
            <w:r w:rsidR="001368FC" w:rsidRPr="00F80649">
              <w:rPr>
                <w:rFonts w:eastAsiaTheme="minorHAnsi"/>
                <w:sz w:val="22"/>
                <w:szCs w:val="22"/>
                <w:lang w:eastAsia="en-US"/>
              </w:rPr>
              <w:t xml:space="preserve"> (6)</w:t>
            </w:r>
            <w:r w:rsidRPr="00F80649">
              <w:rPr>
                <w:rFonts w:eastAsiaTheme="minorHAnsi"/>
                <w:sz w:val="22"/>
                <w:szCs w:val="22"/>
                <w:lang w:eastAsia="en-US"/>
              </w:rPr>
              <w:t>, la verifica e la convalida dei software</w:t>
            </w:r>
            <w:r w:rsidR="001368FC" w:rsidRPr="00F80649">
              <w:rPr>
                <w:rFonts w:eastAsiaTheme="minorHAnsi"/>
                <w:sz w:val="22"/>
                <w:szCs w:val="22"/>
                <w:lang w:eastAsia="en-US"/>
              </w:rPr>
              <w:t xml:space="preserve"> (7)</w:t>
            </w:r>
            <w:r w:rsidRPr="00F80649">
              <w:rPr>
                <w:rFonts w:eastAsiaTheme="minorHAnsi"/>
                <w:sz w:val="22"/>
                <w:szCs w:val="22"/>
                <w:lang w:eastAsia="en-US"/>
              </w:rPr>
              <w:t>, i test delle prestazioni</w:t>
            </w:r>
            <w:r w:rsidR="001368FC" w:rsidRPr="00F80649">
              <w:rPr>
                <w:rFonts w:eastAsiaTheme="minorHAnsi"/>
                <w:sz w:val="22"/>
                <w:szCs w:val="22"/>
                <w:lang w:eastAsia="en-US"/>
              </w:rPr>
              <w:t xml:space="preserve"> (8)</w:t>
            </w:r>
            <w:r w:rsidRPr="00F80649">
              <w:rPr>
                <w:rFonts w:eastAsiaTheme="minorHAnsi"/>
                <w:sz w:val="22"/>
                <w:szCs w:val="22"/>
                <w:lang w:eastAsia="en-US"/>
              </w:rPr>
              <w:t xml:space="preserve">, la valutazione della biocompatibilità </w:t>
            </w:r>
            <w:r w:rsidR="001368FC" w:rsidRPr="00F80649">
              <w:rPr>
                <w:rFonts w:eastAsiaTheme="minorHAnsi"/>
                <w:sz w:val="22"/>
                <w:szCs w:val="22"/>
                <w:lang w:eastAsia="en-US"/>
              </w:rPr>
              <w:t xml:space="preserve">(9) </w:t>
            </w:r>
            <w:r w:rsidRPr="00F80649">
              <w:rPr>
                <w:rFonts w:eastAsiaTheme="minorHAnsi"/>
                <w:sz w:val="22"/>
                <w:szCs w:val="22"/>
                <w:lang w:eastAsia="en-US"/>
              </w:rPr>
              <w:t>e della sicurezza biologica</w:t>
            </w:r>
            <w:r w:rsidR="001368FC" w:rsidRPr="00F80649">
              <w:rPr>
                <w:rFonts w:eastAsiaTheme="minorHAnsi"/>
                <w:sz w:val="22"/>
                <w:szCs w:val="22"/>
                <w:lang w:eastAsia="en-US"/>
              </w:rPr>
              <w:t xml:space="preserve"> (10)</w:t>
            </w:r>
            <w:r w:rsidRPr="00F80649">
              <w:rPr>
                <w:rFonts w:eastAsiaTheme="minorHAnsi"/>
                <w:sz w:val="22"/>
                <w:szCs w:val="22"/>
                <w:lang w:eastAsia="en-US"/>
              </w:rPr>
              <w:t>, a seconda dei casi</w:t>
            </w:r>
            <w:r w:rsidR="00C46630" w:rsidRPr="00F80649">
              <w:rPr>
                <w:rFonts w:eastAsiaTheme="minorHAnsi"/>
                <w:sz w:val="22"/>
                <w:szCs w:val="22"/>
                <w:lang w:eastAsia="en-US"/>
              </w:rPr>
              <w:t xml:space="preserve">, anche </w:t>
            </w:r>
            <w:r w:rsidR="009E047D" w:rsidRPr="00F80649">
              <w:rPr>
                <w:rFonts w:eastAsiaTheme="minorHAnsi"/>
                <w:sz w:val="22"/>
                <w:szCs w:val="22"/>
                <w:lang w:eastAsia="en-US"/>
              </w:rPr>
              <w:t>con riferimento alle normative applicabili in relazione ai rischi specificamente identificati</w:t>
            </w:r>
          </w:p>
        </w:tc>
        <w:tc>
          <w:tcPr>
            <w:tcW w:w="1559" w:type="dxa"/>
            <w:vAlign w:val="center"/>
          </w:tcPr>
          <w:p w14:paraId="148AFE91" w14:textId="51496D86" w:rsidR="5335A443" w:rsidRPr="00F80649" w:rsidRDefault="5335A443" w:rsidP="00096F4E">
            <w:pPr>
              <w:spacing w:before="0"/>
              <w:rPr>
                <w:rFonts w:eastAsiaTheme="minorEastAsia"/>
                <w:sz w:val="22"/>
                <w:szCs w:val="22"/>
                <w:lang w:eastAsia="en-US"/>
              </w:rPr>
            </w:pPr>
          </w:p>
        </w:tc>
        <w:tc>
          <w:tcPr>
            <w:tcW w:w="1418" w:type="dxa"/>
            <w:vAlign w:val="center"/>
          </w:tcPr>
          <w:p w14:paraId="23BE303E" w14:textId="77777777" w:rsidR="002D5FB8" w:rsidRPr="00F80649" w:rsidRDefault="002D5FB8" w:rsidP="00096F4E">
            <w:pPr>
              <w:widowControl w:val="0"/>
              <w:spacing w:before="0"/>
              <w:jc w:val="center"/>
              <w:rPr>
                <w:rFonts w:eastAsiaTheme="minorHAnsi"/>
                <w:sz w:val="22"/>
                <w:szCs w:val="22"/>
                <w:lang w:eastAsia="en-US"/>
              </w:rPr>
            </w:pPr>
          </w:p>
        </w:tc>
        <w:tc>
          <w:tcPr>
            <w:tcW w:w="888" w:type="dxa"/>
            <w:vAlign w:val="center"/>
          </w:tcPr>
          <w:p w14:paraId="524D8261" w14:textId="77777777" w:rsidR="002D5FB8" w:rsidRPr="00F80649" w:rsidRDefault="00D9698E" w:rsidP="00096F4E">
            <w:pPr>
              <w:widowControl w:val="0"/>
              <w:spacing w:before="0"/>
              <w:jc w:val="center"/>
              <w:rPr>
                <w:rFonts w:eastAsiaTheme="minorHAnsi"/>
                <w:sz w:val="22"/>
                <w:szCs w:val="22"/>
                <w:lang w:eastAsia="en-US"/>
              </w:rPr>
            </w:pPr>
            <w:sdt>
              <w:sdtPr>
                <w:rPr>
                  <w:sz w:val="22"/>
                  <w:szCs w:val="22"/>
                </w:rPr>
                <w:id w:val="1587125378"/>
              </w:sdtPr>
              <w:sdtEndPr/>
              <w:sdtContent>
                <w:r w:rsidR="002D5FB8" w:rsidRPr="00F80649">
                  <w:rPr>
                    <w:rFonts w:ascii="Segoe UI Symbol" w:eastAsiaTheme="minorHAnsi" w:hAnsi="Segoe UI Symbol" w:cs="Segoe UI Symbol"/>
                    <w:sz w:val="22"/>
                    <w:szCs w:val="22"/>
                    <w:lang w:eastAsia="en-US"/>
                  </w:rPr>
                  <w:t>☐</w:t>
                </w:r>
              </w:sdtContent>
            </w:sdt>
          </w:p>
        </w:tc>
      </w:tr>
      <w:tr w:rsidR="00F80649" w:rsidRPr="00F80649" w14:paraId="2E4069ED" w14:textId="77777777" w:rsidTr="25C4779B">
        <w:trPr>
          <w:trHeight w:val="785"/>
          <w:jc w:val="center"/>
        </w:trPr>
        <w:tc>
          <w:tcPr>
            <w:tcW w:w="704" w:type="dxa"/>
            <w:vAlign w:val="center"/>
          </w:tcPr>
          <w:p w14:paraId="5BA66D22" w14:textId="4CCD7D53" w:rsidR="002D5FB8" w:rsidRPr="00F80649" w:rsidRDefault="002D5FB8" w:rsidP="00096F4E">
            <w:pPr>
              <w:widowControl w:val="0"/>
              <w:spacing w:before="0"/>
              <w:jc w:val="center"/>
              <w:rPr>
                <w:sz w:val="22"/>
                <w:szCs w:val="22"/>
              </w:rPr>
            </w:pPr>
            <w:r w:rsidRPr="00F80649">
              <w:rPr>
                <w:sz w:val="22"/>
                <w:szCs w:val="22"/>
              </w:rPr>
              <w:lastRenderedPageBreak/>
              <w:t>2.1.</w:t>
            </w:r>
            <w:r w:rsidR="00511AF4" w:rsidRPr="00F80649">
              <w:rPr>
                <w:sz w:val="22"/>
                <w:szCs w:val="22"/>
              </w:rPr>
              <w:t>6</w:t>
            </w:r>
          </w:p>
        </w:tc>
        <w:tc>
          <w:tcPr>
            <w:tcW w:w="5103" w:type="dxa"/>
            <w:vAlign w:val="center"/>
          </w:tcPr>
          <w:p w14:paraId="1AB598C2" w14:textId="77777777" w:rsidR="002D5FB8" w:rsidRPr="00F80649" w:rsidRDefault="002D5FB8" w:rsidP="00096F4E">
            <w:pPr>
              <w:widowControl w:val="0"/>
              <w:spacing w:before="0"/>
              <w:rPr>
                <w:rFonts w:eastAsiaTheme="minorHAnsi"/>
                <w:sz w:val="22"/>
                <w:szCs w:val="22"/>
                <w:lang w:eastAsia="en-US"/>
              </w:rPr>
            </w:pPr>
            <w:r w:rsidRPr="00F80649">
              <w:rPr>
                <w:rFonts w:eastAsiaTheme="minorHAnsi"/>
                <w:sz w:val="22"/>
                <w:szCs w:val="22"/>
                <w:lang w:eastAsia="en-US"/>
              </w:rPr>
              <w:t>i dati clinici esistenti, derivanti in particolare</w:t>
            </w:r>
          </w:p>
          <w:p w14:paraId="43B20811" w14:textId="1C5A2153" w:rsidR="002D5FB8" w:rsidRPr="005871DA" w:rsidRDefault="002D5FB8" w:rsidP="005871DA">
            <w:pPr>
              <w:pStyle w:val="Paragrafoelenco"/>
              <w:widowControl w:val="0"/>
              <w:numPr>
                <w:ilvl w:val="0"/>
                <w:numId w:val="1"/>
              </w:numPr>
              <w:spacing w:before="0"/>
              <w:ind w:left="284" w:hanging="283"/>
              <w:rPr>
                <w:rFonts w:eastAsiaTheme="minorHAnsi"/>
                <w:sz w:val="22"/>
                <w:szCs w:val="22"/>
                <w:lang w:eastAsia="en-US"/>
              </w:rPr>
            </w:pPr>
            <w:r w:rsidRPr="005871DA">
              <w:rPr>
                <w:rFonts w:eastAsiaTheme="minorHAnsi"/>
                <w:sz w:val="22"/>
                <w:szCs w:val="22"/>
                <w:lang w:eastAsia="en-US"/>
              </w:rPr>
              <w:t>dalla letteratura scientifica pertinente disponibile sui temi della sicurezza</w:t>
            </w:r>
            <w:r w:rsidR="00257C70" w:rsidRPr="005871DA">
              <w:rPr>
                <w:rFonts w:eastAsiaTheme="minorHAnsi"/>
                <w:sz w:val="22"/>
                <w:szCs w:val="22"/>
                <w:lang w:eastAsia="en-US"/>
              </w:rPr>
              <w:t xml:space="preserve"> (1)</w:t>
            </w:r>
            <w:r w:rsidRPr="005871DA">
              <w:rPr>
                <w:rFonts w:eastAsiaTheme="minorHAnsi"/>
                <w:sz w:val="22"/>
                <w:szCs w:val="22"/>
                <w:lang w:eastAsia="en-US"/>
              </w:rPr>
              <w:t>, dei benefici clinici per i pazienti</w:t>
            </w:r>
            <w:r w:rsidR="00257C70" w:rsidRPr="005871DA">
              <w:rPr>
                <w:rFonts w:eastAsiaTheme="minorHAnsi"/>
                <w:sz w:val="22"/>
                <w:szCs w:val="22"/>
                <w:lang w:eastAsia="en-US"/>
              </w:rPr>
              <w:t xml:space="preserve"> (2)</w:t>
            </w:r>
            <w:r w:rsidRPr="005871DA">
              <w:rPr>
                <w:rFonts w:eastAsiaTheme="minorHAnsi"/>
                <w:sz w:val="22"/>
                <w:szCs w:val="22"/>
                <w:lang w:eastAsia="en-US"/>
              </w:rPr>
              <w:t>, delle prestazioni</w:t>
            </w:r>
            <w:r w:rsidR="00257C70" w:rsidRPr="005871DA">
              <w:rPr>
                <w:rFonts w:eastAsiaTheme="minorHAnsi"/>
                <w:sz w:val="22"/>
                <w:szCs w:val="22"/>
                <w:lang w:eastAsia="en-US"/>
              </w:rPr>
              <w:t xml:space="preserve"> (3)</w:t>
            </w:r>
            <w:r w:rsidRPr="005871DA">
              <w:rPr>
                <w:rFonts w:eastAsiaTheme="minorHAnsi"/>
                <w:sz w:val="22"/>
                <w:szCs w:val="22"/>
                <w:lang w:eastAsia="en-US"/>
              </w:rPr>
              <w:t xml:space="preserve">, delle caratteristiche di progettazione </w:t>
            </w:r>
            <w:r w:rsidR="00257C70" w:rsidRPr="005871DA">
              <w:rPr>
                <w:rFonts w:eastAsiaTheme="minorHAnsi"/>
                <w:sz w:val="22"/>
                <w:szCs w:val="22"/>
                <w:lang w:eastAsia="en-US"/>
              </w:rPr>
              <w:t xml:space="preserve">(4) </w:t>
            </w:r>
            <w:r w:rsidRPr="005871DA">
              <w:rPr>
                <w:rFonts w:eastAsiaTheme="minorHAnsi"/>
                <w:sz w:val="22"/>
                <w:szCs w:val="22"/>
                <w:lang w:eastAsia="en-US"/>
              </w:rPr>
              <w:t>e della destinazione d'uso del dispositivo e/o dei dispositivi equivalenti o analoghi</w:t>
            </w:r>
            <w:r w:rsidR="00796790" w:rsidRPr="005871DA">
              <w:rPr>
                <w:rFonts w:eastAsiaTheme="minorHAnsi"/>
                <w:sz w:val="22"/>
                <w:szCs w:val="22"/>
                <w:lang w:eastAsia="en-US"/>
              </w:rPr>
              <w:t xml:space="preserve"> </w:t>
            </w:r>
            <w:r w:rsidR="00257C70" w:rsidRPr="005871DA">
              <w:rPr>
                <w:rFonts w:eastAsiaTheme="minorHAnsi"/>
                <w:sz w:val="22"/>
                <w:szCs w:val="22"/>
                <w:lang w:eastAsia="en-US"/>
              </w:rPr>
              <w:t>(5)</w:t>
            </w:r>
          </w:p>
          <w:p w14:paraId="1FEC59DB" w14:textId="6E46673C" w:rsidR="002D5FB8" w:rsidRPr="005871DA" w:rsidRDefault="002D5FB8" w:rsidP="005871DA">
            <w:pPr>
              <w:pStyle w:val="Paragrafoelenco"/>
              <w:widowControl w:val="0"/>
              <w:numPr>
                <w:ilvl w:val="0"/>
                <w:numId w:val="1"/>
              </w:numPr>
              <w:spacing w:before="0"/>
              <w:ind w:left="284" w:hanging="283"/>
              <w:rPr>
                <w:rFonts w:eastAsiaTheme="minorHAnsi"/>
                <w:sz w:val="22"/>
                <w:szCs w:val="22"/>
                <w:lang w:eastAsia="en-US"/>
              </w:rPr>
            </w:pPr>
            <w:r w:rsidRPr="005871DA">
              <w:rPr>
                <w:rFonts w:eastAsiaTheme="minorHAnsi"/>
                <w:sz w:val="22"/>
                <w:szCs w:val="22"/>
                <w:lang w:eastAsia="en-US"/>
              </w:rPr>
              <w:t>da altri dati clinici pertinenti disponibili sui temi della sicurezza</w:t>
            </w:r>
            <w:r w:rsidR="004F5300" w:rsidRPr="005871DA">
              <w:rPr>
                <w:rFonts w:eastAsiaTheme="minorHAnsi"/>
                <w:sz w:val="22"/>
                <w:szCs w:val="22"/>
                <w:lang w:eastAsia="en-US"/>
              </w:rPr>
              <w:t xml:space="preserve"> (6)</w:t>
            </w:r>
            <w:r w:rsidRPr="005871DA">
              <w:rPr>
                <w:rFonts w:eastAsiaTheme="minorHAnsi"/>
                <w:sz w:val="22"/>
                <w:szCs w:val="22"/>
                <w:lang w:eastAsia="en-US"/>
              </w:rPr>
              <w:t>, delle prestazioni</w:t>
            </w:r>
            <w:r w:rsidR="004F5300" w:rsidRPr="005871DA">
              <w:rPr>
                <w:rFonts w:eastAsiaTheme="minorHAnsi"/>
                <w:sz w:val="22"/>
                <w:szCs w:val="22"/>
                <w:lang w:eastAsia="en-US"/>
              </w:rPr>
              <w:t xml:space="preserve"> (7)</w:t>
            </w:r>
            <w:r w:rsidRPr="005871DA">
              <w:rPr>
                <w:rFonts w:eastAsiaTheme="minorHAnsi"/>
                <w:sz w:val="22"/>
                <w:szCs w:val="22"/>
                <w:lang w:eastAsia="en-US"/>
              </w:rPr>
              <w:t>, dei benefici clinici per i pazienti</w:t>
            </w:r>
            <w:r w:rsidR="004F5300" w:rsidRPr="005871DA">
              <w:rPr>
                <w:rFonts w:eastAsiaTheme="minorHAnsi"/>
                <w:sz w:val="22"/>
                <w:szCs w:val="22"/>
                <w:lang w:eastAsia="en-US"/>
              </w:rPr>
              <w:t xml:space="preserve"> (8)</w:t>
            </w:r>
            <w:r w:rsidRPr="005871DA">
              <w:rPr>
                <w:rFonts w:eastAsiaTheme="minorHAnsi"/>
                <w:sz w:val="22"/>
                <w:szCs w:val="22"/>
                <w:lang w:eastAsia="en-US"/>
              </w:rPr>
              <w:t xml:space="preserve">, delle caratteristiche di progettazione </w:t>
            </w:r>
            <w:r w:rsidR="004F5300" w:rsidRPr="005871DA">
              <w:rPr>
                <w:rFonts w:eastAsiaTheme="minorHAnsi"/>
                <w:sz w:val="22"/>
                <w:szCs w:val="22"/>
                <w:lang w:eastAsia="en-US"/>
              </w:rPr>
              <w:t xml:space="preserve">(9) </w:t>
            </w:r>
            <w:r w:rsidRPr="005871DA">
              <w:rPr>
                <w:rFonts w:eastAsiaTheme="minorHAnsi"/>
                <w:sz w:val="22"/>
                <w:szCs w:val="22"/>
                <w:lang w:eastAsia="en-US"/>
              </w:rPr>
              <w:t>e della destinazione d'uso di dispositivi equivalenti o analoghi di uno stesso fabbricante, compresi il periodo di permanenza sul mercato e una valutazione delle questioni connesse alle prestazioni, ai benefici clinici e alla sicurezza e le eventuali azioni correttive adottate</w:t>
            </w:r>
            <w:r w:rsidR="00796790" w:rsidRPr="005871DA">
              <w:rPr>
                <w:rFonts w:eastAsiaTheme="minorHAnsi"/>
                <w:sz w:val="22"/>
                <w:szCs w:val="22"/>
                <w:lang w:eastAsia="en-US"/>
              </w:rPr>
              <w:t xml:space="preserve"> </w:t>
            </w:r>
            <w:r w:rsidR="00567223" w:rsidRPr="005871DA">
              <w:rPr>
                <w:rFonts w:eastAsiaTheme="minorHAnsi"/>
                <w:sz w:val="22"/>
                <w:szCs w:val="22"/>
                <w:lang w:eastAsia="en-US"/>
              </w:rPr>
              <w:t>(10)</w:t>
            </w:r>
          </w:p>
        </w:tc>
        <w:tc>
          <w:tcPr>
            <w:tcW w:w="1559" w:type="dxa"/>
            <w:vAlign w:val="center"/>
          </w:tcPr>
          <w:p w14:paraId="4121DB53" w14:textId="2DD206AC" w:rsidR="5335A443" w:rsidRPr="00F80649" w:rsidRDefault="5335A443" w:rsidP="00096F4E">
            <w:pPr>
              <w:spacing w:before="0"/>
              <w:rPr>
                <w:rFonts w:eastAsiaTheme="minorEastAsia"/>
                <w:sz w:val="22"/>
                <w:szCs w:val="22"/>
                <w:lang w:eastAsia="en-US"/>
              </w:rPr>
            </w:pPr>
          </w:p>
        </w:tc>
        <w:tc>
          <w:tcPr>
            <w:tcW w:w="1418" w:type="dxa"/>
            <w:vAlign w:val="center"/>
          </w:tcPr>
          <w:p w14:paraId="192361B8" w14:textId="77777777" w:rsidR="002D5FB8" w:rsidRPr="00F80649" w:rsidRDefault="002D5FB8" w:rsidP="00096F4E">
            <w:pPr>
              <w:widowControl w:val="0"/>
              <w:spacing w:before="0"/>
              <w:jc w:val="center"/>
              <w:rPr>
                <w:rFonts w:eastAsiaTheme="minorHAnsi"/>
                <w:sz w:val="22"/>
                <w:szCs w:val="22"/>
                <w:lang w:eastAsia="en-US"/>
              </w:rPr>
            </w:pPr>
          </w:p>
        </w:tc>
        <w:tc>
          <w:tcPr>
            <w:tcW w:w="888" w:type="dxa"/>
            <w:vAlign w:val="center"/>
          </w:tcPr>
          <w:p w14:paraId="7D688843" w14:textId="77777777" w:rsidR="002D5FB8" w:rsidRPr="00F80649" w:rsidRDefault="00D9698E" w:rsidP="00096F4E">
            <w:pPr>
              <w:widowControl w:val="0"/>
              <w:spacing w:before="0"/>
              <w:jc w:val="center"/>
              <w:rPr>
                <w:rFonts w:eastAsiaTheme="minorHAnsi"/>
                <w:sz w:val="22"/>
                <w:szCs w:val="22"/>
                <w:lang w:eastAsia="en-US"/>
              </w:rPr>
            </w:pPr>
            <w:sdt>
              <w:sdtPr>
                <w:rPr>
                  <w:sz w:val="22"/>
                  <w:szCs w:val="22"/>
                </w:rPr>
                <w:id w:val="1214530643"/>
              </w:sdtPr>
              <w:sdtEndPr/>
              <w:sdtContent>
                <w:r w:rsidR="002D5FB8" w:rsidRPr="00F80649">
                  <w:rPr>
                    <w:rFonts w:ascii="Segoe UI Symbol" w:eastAsiaTheme="minorHAnsi" w:hAnsi="Segoe UI Symbol" w:cs="Segoe UI Symbol"/>
                    <w:sz w:val="22"/>
                    <w:szCs w:val="22"/>
                    <w:lang w:eastAsia="en-US"/>
                  </w:rPr>
                  <w:t>☐</w:t>
                </w:r>
              </w:sdtContent>
            </w:sdt>
          </w:p>
        </w:tc>
      </w:tr>
      <w:tr w:rsidR="00F80649" w:rsidRPr="00F80649" w14:paraId="488C7926" w14:textId="77777777" w:rsidTr="25C4779B">
        <w:trPr>
          <w:trHeight w:val="785"/>
          <w:jc w:val="center"/>
        </w:trPr>
        <w:tc>
          <w:tcPr>
            <w:tcW w:w="704" w:type="dxa"/>
            <w:vAlign w:val="center"/>
          </w:tcPr>
          <w:p w14:paraId="2AA77C78" w14:textId="77777777" w:rsidR="002D5FB8" w:rsidRPr="00F80649" w:rsidRDefault="002D5FB8" w:rsidP="00096F4E">
            <w:pPr>
              <w:widowControl w:val="0"/>
              <w:spacing w:before="0"/>
              <w:jc w:val="center"/>
              <w:rPr>
                <w:sz w:val="22"/>
                <w:szCs w:val="22"/>
              </w:rPr>
            </w:pPr>
            <w:r w:rsidRPr="00F80649">
              <w:rPr>
                <w:sz w:val="22"/>
                <w:szCs w:val="22"/>
              </w:rPr>
              <w:t>2.1.7</w:t>
            </w:r>
          </w:p>
        </w:tc>
        <w:tc>
          <w:tcPr>
            <w:tcW w:w="5103" w:type="dxa"/>
            <w:vAlign w:val="center"/>
          </w:tcPr>
          <w:p w14:paraId="765ECC4D" w14:textId="195704A4" w:rsidR="002D5FB8" w:rsidRPr="00F80649" w:rsidRDefault="3486C951" w:rsidP="00096F4E">
            <w:pPr>
              <w:widowControl w:val="0"/>
              <w:spacing w:before="0"/>
              <w:rPr>
                <w:rFonts w:eastAsiaTheme="minorEastAsia"/>
                <w:sz w:val="22"/>
                <w:szCs w:val="22"/>
                <w:lang w:eastAsia="en-US"/>
              </w:rPr>
            </w:pPr>
            <w:r w:rsidRPr="00F80649">
              <w:rPr>
                <w:rFonts w:eastAsiaTheme="minorEastAsia"/>
                <w:sz w:val="22"/>
                <w:szCs w:val="22"/>
                <w:lang w:eastAsia="en-US"/>
              </w:rPr>
              <w:t xml:space="preserve">Informazioni dettagliate sul medicinale o sui tessuti, cellule o loro derivati, sulla conformità ai pertinenti requisiti generali di sicurezza </w:t>
            </w:r>
            <w:r w:rsidR="00815267" w:rsidRPr="00F80649">
              <w:rPr>
                <w:rFonts w:eastAsiaTheme="minorEastAsia"/>
                <w:sz w:val="22"/>
                <w:szCs w:val="22"/>
                <w:lang w:eastAsia="en-US"/>
              </w:rPr>
              <w:t xml:space="preserve">(1) </w:t>
            </w:r>
            <w:r w:rsidRPr="00F80649">
              <w:rPr>
                <w:rFonts w:eastAsiaTheme="minorEastAsia"/>
                <w:sz w:val="22"/>
                <w:szCs w:val="22"/>
                <w:lang w:eastAsia="en-US"/>
              </w:rPr>
              <w:t xml:space="preserve">e prestazione </w:t>
            </w:r>
            <w:r w:rsidR="00815267" w:rsidRPr="00F80649">
              <w:rPr>
                <w:rFonts w:eastAsiaTheme="minorEastAsia"/>
                <w:sz w:val="22"/>
                <w:szCs w:val="22"/>
                <w:lang w:eastAsia="en-US"/>
              </w:rPr>
              <w:t xml:space="preserve">(2) </w:t>
            </w:r>
            <w:r w:rsidRPr="00F80649">
              <w:rPr>
                <w:rFonts w:eastAsiaTheme="minorEastAsia"/>
                <w:sz w:val="22"/>
                <w:szCs w:val="22"/>
                <w:lang w:eastAsia="en-US"/>
              </w:rPr>
              <w:t>e sulla specifica gestione dei rischi relativamente alla sostanza o ai tessuti, alle cellule o loro derivati</w:t>
            </w:r>
            <w:r w:rsidR="007265B3" w:rsidRPr="00F80649">
              <w:rPr>
                <w:rFonts w:eastAsiaTheme="minorEastAsia"/>
                <w:sz w:val="22"/>
                <w:szCs w:val="22"/>
                <w:lang w:eastAsia="en-US"/>
              </w:rPr>
              <w:t xml:space="preserve"> (3)</w:t>
            </w:r>
            <w:r w:rsidRPr="00F80649">
              <w:rPr>
                <w:rFonts w:eastAsiaTheme="minorEastAsia"/>
                <w:sz w:val="22"/>
                <w:szCs w:val="22"/>
                <w:lang w:eastAsia="en-US"/>
              </w:rPr>
              <w:t>, nonché prove del valore aggiunto dell'incorporazione di tali componenti in relazione ai benefici clinici e/o alla sicurezza del dispositivo, nel caso di dispositivi contenenti un medicinale, compreso un derivato dal sangue o dal plasma umani, dispositivi fabbricati utilizzando tessuti o cellule non vitali di origine umana o animale, o loro derivati</w:t>
            </w:r>
            <w:r w:rsidR="00F81A6F" w:rsidRPr="00F80649">
              <w:rPr>
                <w:rFonts w:eastAsiaTheme="minorEastAsia"/>
                <w:sz w:val="22"/>
                <w:szCs w:val="22"/>
                <w:lang w:eastAsia="en-US"/>
              </w:rPr>
              <w:t xml:space="preserve"> (4)</w:t>
            </w:r>
          </w:p>
        </w:tc>
        <w:tc>
          <w:tcPr>
            <w:tcW w:w="1559" w:type="dxa"/>
            <w:vAlign w:val="center"/>
          </w:tcPr>
          <w:p w14:paraId="68407AE6" w14:textId="2617A9F1" w:rsidR="5335A443" w:rsidRPr="00F80649" w:rsidRDefault="5335A443" w:rsidP="00096F4E">
            <w:pPr>
              <w:spacing w:before="0"/>
              <w:rPr>
                <w:rFonts w:eastAsiaTheme="minorEastAsia"/>
                <w:sz w:val="22"/>
                <w:szCs w:val="22"/>
                <w:lang w:eastAsia="en-US"/>
              </w:rPr>
            </w:pPr>
          </w:p>
        </w:tc>
        <w:tc>
          <w:tcPr>
            <w:tcW w:w="1418" w:type="dxa"/>
            <w:vAlign w:val="center"/>
          </w:tcPr>
          <w:p w14:paraId="26930197" w14:textId="77777777" w:rsidR="002D5FB8" w:rsidRPr="00F80649" w:rsidRDefault="002D5FB8" w:rsidP="00096F4E">
            <w:pPr>
              <w:widowControl w:val="0"/>
              <w:spacing w:before="0"/>
              <w:jc w:val="center"/>
              <w:rPr>
                <w:rFonts w:eastAsiaTheme="minorHAnsi"/>
                <w:sz w:val="22"/>
                <w:szCs w:val="22"/>
                <w:lang w:eastAsia="en-US"/>
              </w:rPr>
            </w:pPr>
          </w:p>
        </w:tc>
        <w:tc>
          <w:tcPr>
            <w:tcW w:w="888" w:type="dxa"/>
            <w:vAlign w:val="center"/>
          </w:tcPr>
          <w:p w14:paraId="70B0C542" w14:textId="77777777" w:rsidR="002D5FB8" w:rsidRPr="00F80649" w:rsidRDefault="00D9698E" w:rsidP="00096F4E">
            <w:pPr>
              <w:widowControl w:val="0"/>
              <w:spacing w:before="0"/>
              <w:jc w:val="center"/>
              <w:rPr>
                <w:rFonts w:eastAsiaTheme="minorHAnsi"/>
                <w:sz w:val="22"/>
                <w:szCs w:val="22"/>
                <w:lang w:eastAsia="en-US"/>
              </w:rPr>
            </w:pPr>
            <w:sdt>
              <w:sdtPr>
                <w:rPr>
                  <w:sz w:val="22"/>
                  <w:szCs w:val="22"/>
                </w:rPr>
                <w:id w:val="1157388971"/>
              </w:sdtPr>
              <w:sdtEndPr/>
              <w:sdtContent>
                <w:r w:rsidR="002D5FB8" w:rsidRPr="00F80649">
                  <w:rPr>
                    <w:rFonts w:ascii="Segoe UI Symbol" w:eastAsiaTheme="minorHAnsi" w:hAnsi="Segoe UI Symbol" w:cs="Segoe UI Symbol"/>
                    <w:sz w:val="22"/>
                    <w:szCs w:val="22"/>
                    <w:lang w:eastAsia="en-US"/>
                  </w:rPr>
                  <w:t>☐</w:t>
                </w:r>
              </w:sdtContent>
            </w:sdt>
          </w:p>
        </w:tc>
      </w:tr>
      <w:tr w:rsidR="002D5FB8" w:rsidRPr="00F80649" w14:paraId="162CF0D1" w14:textId="77777777" w:rsidTr="25C4779B">
        <w:trPr>
          <w:trHeight w:val="825"/>
          <w:jc w:val="center"/>
        </w:trPr>
        <w:tc>
          <w:tcPr>
            <w:tcW w:w="704" w:type="dxa"/>
            <w:vAlign w:val="center"/>
          </w:tcPr>
          <w:p w14:paraId="6B7E9961" w14:textId="77777777" w:rsidR="002D5FB8" w:rsidRPr="00F80649" w:rsidRDefault="002D5FB8" w:rsidP="00096F4E">
            <w:pPr>
              <w:widowControl w:val="0"/>
              <w:spacing w:before="0"/>
              <w:jc w:val="center"/>
              <w:rPr>
                <w:sz w:val="22"/>
                <w:szCs w:val="22"/>
              </w:rPr>
            </w:pPr>
            <w:r w:rsidRPr="00F80649">
              <w:rPr>
                <w:sz w:val="22"/>
                <w:szCs w:val="22"/>
              </w:rPr>
              <w:t>2.2</w:t>
            </w:r>
          </w:p>
        </w:tc>
        <w:tc>
          <w:tcPr>
            <w:tcW w:w="5103" w:type="dxa"/>
            <w:vAlign w:val="center"/>
          </w:tcPr>
          <w:p w14:paraId="72CF051D" w14:textId="77777777" w:rsidR="002D5FB8" w:rsidRPr="00F80649" w:rsidRDefault="002D5FB8" w:rsidP="00096F4E">
            <w:pPr>
              <w:widowControl w:val="0"/>
              <w:spacing w:before="0"/>
              <w:rPr>
                <w:rFonts w:eastAsiaTheme="minorHAnsi"/>
                <w:sz w:val="22"/>
                <w:szCs w:val="22"/>
                <w:lang w:eastAsia="en-US"/>
              </w:rPr>
            </w:pPr>
            <w:r w:rsidRPr="00F80649">
              <w:rPr>
                <w:rFonts w:eastAsiaTheme="minorHAnsi"/>
                <w:sz w:val="22"/>
                <w:szCs w:val="22"/>
                <w:lang w:eastAsia="en-US"/>
              </w:rPr>
              <w:t>Dichiarazione firmata dalla persona responsabile della fabbricazione del dispositivo oggetto dell'indagine, specificante che il dispositivo in questione rispetta i requisiti generali di sicurezza e prestazione</w:t>
            </w:r>
          </w:p>
        </w:tc>
        <w:tc>
          <w:tcPr>
            <w:tcW w:w="1559" w:type="dxa"/>
            <w:vAlign w:val="center"/>
          </w:tcPr>
          <w:p w14:paraId="505B0583" w14:textId="3CF9F2B7" w:rsidR="5335A443" w:rsidRPr="00F80649" w:rsidRDefault="5335A443" w:rsidP="00096F4E">
            <w:pPr>
              <w:spacing w:before="0"/>
              <w:rPr>
                <w:rFonts w:eastAsiaTheme="minorEastAsia"/>
                <w:sz w:val="22"/>
                <w:szCs w:val="22"/>
                <w:lang w:eastAsia="en-US"/>
              </w:rPr>
            </w:pPr>
          </w:p>
        </w:tc>
        <w:tc>
          <w:tcPr>
            <w:tcW w:w="1418" w:type="dxa"/>
            <w:vAlign w:val="center"/>
          </w:tcPr>
          <w:p w14:paraId="5AAB8108" w14:textId="77777777" w:rsidR="002D5FB8" w:rsidRPr="00F80649" w:rsidRDefault="002D5FB8" w:rsidP="00096F4E">
            <w:pPr>
              <w:widowControl w:val="0"/>
              <w:spacing w:before="0"/>
              <w:jc w:val="center"/>
              <w:rPr>
                <w:rFonts w:eastAsiaTheme="minorHAnsi"/>
                <w:sz w:val="22"/>
                <w:szCs w:val="22"/>
                <w:lang w:eastAsia="en-US"/>
              </w:rPr>
            </w:pPr>
          </w:p>
        </w:tc>
        <w:tc>
          <w:tcPr>
            <w:tcW w:w="888" w:type="dxa"/>
            <w:vAlign w:val="center"/>
          </w:tcPr>
          <w:p w14:paraId="0081FF54" w14:textId="77777777" w:rsidR="002D5FB8" w:rsidRPr="00F80649" w:rsidRDefault="00D9698E" w:rsidP="00096F4E">
            <w:pPr>
              <w:widowControl w:val="0"/>
              <w:spacing w:before="0"/>
              <w:jc w:val="center"/>
              <w:rPr>
                <w:rFonts w:eastAsiaTheme="minorHAnsi"/>
                <w:sz w:val="22"/>
                <w:szCs w:val="22"/>
                <w:lang w:eastAsia="en-US"/>
              </w:rPr>
            </w:pPr>
            <w:sdt>
              <w:sdtPr>
                <w:rPr>
                  <w:sz w:val="22"/>
                  <w:szCs w:val="22"/>
                </w:rPr>
                <w:id w:val="2053883195"/>
              </w:sdtPr>
              <w:sdtEndPr/>
              <w:sdtContent>
                <w:r w:rsidR="002D5FB8" w:rsidRPr="00F80649">
                  <w:rPr>
                    <w:rFonts w:ascii="Segoe UI Symbol" w:eastAsiaTheme="minorHAnsi" w:hAnsi="Segoe UI Symbol" w:cs="Segoe UI Symbol"/>
                    <w:sz w:val="22"/>
                    <w:szCs w:val="22"/>
                    <w:lang w:eastAsia="en-US"/>
                  </w:rPr>
                  <w:t>☐</w:t>
                </w:r>
              </w:sdtContent>
            </w:sdt>
          </w:p>
        </w:tc>
      </w:tr>
      <w:tr w:rsidR="00F80649" w:rsidRPr="00F80649" w14:paraId="0FE225C7" w14:textId="77777777" w:rsidTr="25C4779B">
        <w:trPr>
          <w:trHeight w:val="266"/>
          <w:jc w:val="center"/>
        </w:trPr>
        <w:tc>
          <w:tcPr>
            <w:tcW w:w="704" w:type="dxa"/>
            <w:shd w:val="clear" w:color="auto" w:fill="DBE5F1"/>
            <w:vAlign w:val="center"/>
          </w:tcPr>
          <w:p w14:paraId="551F375A" w14:textId="31924128" w:rsidR="002D5FB8" w:rsidRPr="00F80649" w:rsidRDefault="002D5FB8" w:rsidP="00096F4E">
            <w:pPr>
              <w:widowControl w:val="0"/>
              <w:spacing w:before="0"/>
              <w:jc w:val="center"/>
              <w:rPr>
                <w:sz w:val="22"/>
                <w:szCs w:val="22"/>
              </w:rPr>
            </w:pPr>
            <w:r w:rsidRPr="00F80649">
              <w:rPr>
                <w:sz w:val="22"/>
                <w:szCs w:val="22"/>
              </w:rPr>
              <w:t>3</w:t>
            </w:r>
          </w:p>
        </w:tc>
        <w:tc>
          <w:tcPr>
            <w:tcW w:w="5103" w:type="dxa"/>
            <w:shd w:val="clear" w:color="auto" w:fill="DBE5F1"/>
            <w:vAlign w:val="center"/>
          </w:tcPr>
          <w:p w14:paraId="299B4A3B" w14:textId="1E455CD8" w:rsidR="002D5FB8" w:rsidRPr="00F80649" w:rsidRDefault="002D5FB8" w:rsidP="00096F4E">
            <w:pPr>
              <w:widowControl w:val="0"/>
              <w:spacing w:before="0"/>
              <w:rPr>
                <w:rFonts w:eastAsiaTheme="minorHAnsi"/>
                <w:b/>
                <w:bCs/>
                <w:sz w:val="22"/>
                <w:szCs w:val="22"/>
                <w:lang w:eastAsia="en-US"/>
              </w:rPr>
            </w:pPr>
            <w:r w:rsidRPr="00F80649">
              <w:rPr>
                <w:rFonts w:eastAsiaTheme="minorHAnsi"/>
                <w:b/>
                <w:bCs/>
                <w:sz w:val="22"/>
                <w:szCs w:val="22"/>
                <w:lang w:eastAsia="en-US"/>
              </w:rPr>
              <w:t>Informazioni relative al Piano di indagine clinica</w:t>
            </w:r>
          </w:p>
        </w:tc>
        <w:tc>
          <w:tcPr>
            <w:tcW w:w="1559" w:type="dxa"/>
            <w:shd w:val="clear" w:color="auto" w:fill="DBE5F1"/>
            <w:vAlign w:val="center"/>
          </w:tcPr>
          <w:p w14:paraId="1531802F" w14:textId="0668245C" w:rsidR="5335A443" w:rsidRPr="00F80649" w:rsidRDefault="5335A443" w:rsidP="00096F4E">
            <w:pPr>
              <w:spacing w:before="0"/>
              <w:rPr>
                <w:rFonts w:eastAsiaTheme="minorEastAsia"/>
                <w:b/>
                <w:bCs/>
                <w:sz w:val="22"/>
                <w:szCs w:val="22"/>
                <w:lang w:eastAsia="en-US"/>
              </w:rPr>
            </w:pPr>
          </w:p>
        </w:tc>
        <w:tc>
          <w:tcPr>
            <w:tcW w:w="1418" w:type="dxa"/>
            <w:shd w:val="clear" w:color="auto" w:fill="DBE5F1"/>
            <w:vAlign w:val="center"/>
          </w:tcPr>
          <w:p w14:paraId="65201A8F" w14:textId="77777777" w:rsidR="002D5FB8" w:rsidRPr="00F80649" w:rsidRDefault="002D5FB8" w:rsidP="00096F4E">
            <w:pPr>
              <w:widowControl w:val="0"/>
              <w:spacing w:before="0"/>
              <w:jc w:val="center"/>
              <w:rPr>
                <w:rFonts w:eastAsiaTheme="minorHAnsi"/>
                <w:b/>
                <w:bCs/>
                <w:sz w:val="22"/>
                <w:szCs w:val="22"/>
                <w:lang w:eastAsia="en-US"/>
              </w:rPr>
            </w:pPr>
          </w:p>
        </w:tc>
        <w:tc>
          <w:tcPr>
            <w:tcW w:w="888" w:type="dxa"/>
            <w:shd w:val="clear" w:color="auto" w:fill="DBE5F1"/>
            <w:vAlign w:val="center"/>
          </w:tcPr>
          <w:p w14:paraId="1BA7CFF8" w14:textId="77777777" w:rsidR="002D5FB8" w:rsidRPr="00F80649" w:rsidRDefault="002D5FB8" w:rsidP="00096F4E">
            <w:pPr>
              <w:widowControl w:val="0"/>
              <w:spacing w:before="0"/>
              <w:jc w:val="center"/>
              <w:rPr>
                <w:rFonts w:eastAsiaTheme="minorHAnsi"/>
                <w:b/>
                <w:bCs/>
                <w:sz w:val="22"/>
                <w:szCs w:val="22"/>
                <w:lang w:eastAsia="en-US"/>
              </w:rPr>
            </w:pPr>
          </w:p>
        </w:tc>
      </w:tr>
      <w:tr w:rsidR="00F80649" w:rsidRPr="00F80649" w14:paraId="76EFB2CA" w14:textId="77777777" w:rsidTr="25C4779B">
        <w:trPr>
          <w:cantSplit/>
          <w:trHeight w:val="576"/>
          <w:jc w:val="center"/>
        </w:trPr>
        <w:tc>
          <w:tcPr>
            <w:tcW w:w="704" w:type="dxa"/>
            <w:vAlign w:val="center"/>
          </w:tcPr>
          <w:p w14:paraId="71CFFE1C" w14:textId="77777777" w:rsidR="002D5FB8" w:rsidRPr="00F80649" w:rsidRDefault="002D5FB8" w:rsidP="00096F4E">
            <w:pPr>
              <w:widowControl w:val="0"/>
              <w:spacing w:before="0"/>
              <w:jc w:val="center"/>
              <w:rPr>
                <w:sz w:val="22"/>
                <w:szCs w:val="22"/>
              </w:rPr>
            </w:pPr>
            <w:r w:rsidRPr="00F80649">
              <w:rPr>
                <w:sz w:val="22"/>
                <w:szCs w:val="22"/>
              </w:rPr>
              <w:t>3.1</w:t>
            </w:r>
          </w:p>
        </w:tc>
        <w:tc>
          <w:tcPr>
            <w:tcW w:w="5103" w:type="dxa"/>
            <w:vAlign w:val="center"/>
          </w:tcPr>
          <w:p w14:paraId="53546890" w14:textId="66077E51" w:rsidR="002D5FB8" w:rsidRPr="00F80649" w:rsidRDefault="3486C951" w:rsidP="00096F4E">
            <w:pPr>
              <w:widowControl w:val="0"/>
              <w:spacing w:before="0"/>
              <w:rPr>
                <w:rFonts w:eastAsiaTheme="minorEastAsia"/>
                <w:strike/>
                <w:sz w:val="22"/>
                <w:szCs w:val="22"/>
                <w:lang w:eastAsia="en-US"/>
              </w:rPr>
            </w:pPr>
            <w:r w:rsidRPr="00F80649">
              <w:rPr>
                <w:rFonts w:eastAsiaTheme="minorEastAsia"/>
                <w:sz w:val="22"/>
                <w:szCs w:val="22"/>
                <w:lang w:eastAsia="en-US"/>
              </w:rPr>
              <w:t>Piano di indagine clinica</w:t>
            </w:r>
            <w:r w:rsidR="00E70564" w:rsidRPr="00F80649">
              <w:rPr>
                <w:rStyle w:val="Rimandonotaapidipagina"/>
                <w:rFonts w:eastAsiaTheme="minorEastAsia"/>
                <w:sz w:val="22"/>
                <w:szCs w:val="22"/>
                <w:lang w:eastAsia="en-US"/>
              </w:rPr>
              <w:footnoteReference w:id="6"/>
            </w:r>
            <w:r w:rsidRPr="00F80649">
              <w:rPr>
                <w:rFonts w:eastAsiaTheme="minorEastAsia"/>
                <w:sz w:val="22"/>
                <w:szCs w:val="22"/>
                <w:lang w:eastAsia="en-US"/>
              </w:rPr>
              <w:t xml:space="preserve"> che contiene chiaramente indicati:</w:t>
            </w:r>
          </w:p>
          <w:p w14:paraId="683C47D5" w14:textId="24AA9485" w:rsidR="002D5FB8" w:rsidRPr="00F80649" w:rsidRDefault="3486C951" w:rsidP="00096F4E">
            <w:pPr>
              <w:widowControl w:val="0"/>
              <w:spacing w:before="0"/>
              <w:rPr>
                <w:rFonts w:eastAsiaTheme="minorEastAsia"/>
                <w:sz w:val="22"/>
                <w:szCs w:val="22"/>
                <w:lang w:eastAsia="en-US"/>
              </w:rPr>
            </w:pPr>
            <w:r w:rsidRPr="00F80649">
              <w:rPr>
                <w:rFonts w:eastAsiaTheme="minorEastAsia"/>
                <w:sz w:val="22"/>
                <w:szCs w:val="22"/>
                <w:lang w:eastAsia="en-US"/>
              </w:rPr>
              <w:t>il razionale</w:t>
            </w:r>
            <w:r w:rsidR="00041A81" w:rsidRPr="00F80649">
              <w:rPr>
                <w:rFonts w:eastAsiaTheme="minorEastAsia"/>
                <w:sz w:val="22"/>
                <w:szCs w:val="22"/>
                <w:lang w:eastAsia="en-US"/>
              </w:rPr>
              <w:t xml:space="preserve"> (1)</w:t>
            </w:r>
            <w:r w:rsidRPr="00F80649">
              <w:rPr>
                <w:rFonts w:eastAsiaTheme="minorEastAsia"/>
                <w:sz w:val="22"/>
                <w:szCs w:val="22"/>
                <w:lang w:eastAsia="en-US"/>
              </w:rPr>
              <w:t>, gli obiettivi</w:t>
            </w:r>
            <w:r w:rsidR="00041A81" w:rsidRPr="00F80649">
              <w:rPr>
                <w:rFonts w:eastAsiaTheme="minorEastAsia"/>
                <w:sz w:val="22"/>
                <w:szCs w:val="22"/>
                <w:lang w:eastAsia="en-US"/>
              </w:rPr>
              <w:t xml:space="preserve"> (2)</w:t>
            </w:r>
            <w:r w:rsidRPr="00F80649">
              <w:rPr>
                <w:rFonts w:eastAsiaTheme="minorEastAsia"/>
                <w:sz w:val="22"/>
                <w:szCs w:val="22"/>
                <w:lang w:eastAsia="en-US"/>
              </w:rPr>
              <w:t>, la progettazione</w:t>
            </w:r>
            <w:r w:rsidR="00041A81" w:rsidRPr="00F80649">
              <w:rPr>
                <w:rFonts w:eastAsiaTheme="minorEastAsia"/>
                <w:sz w:val="22"/>
                <w:szCs w:val="22"/>
                <w:lang w:eastAsia="en-US"/>
              </w:rPr>
              <w:t xml:space="preserve"> (3)</w:t>
            </w:r>
            <w:r w:rsidRPr="00F80649">
              <w:rPr>
                <w:rFonts w:eastAsiaTheme="minorEastAsia"/>
                <w:sz w:val="22"/>
                <w:szCs w:val="22"/>
                <w:lang w:eastAsia="en-US"/>
              </w:rPr>
              <w:t>, la metodologia</w:t>
            </w:r>
            <w:r w:rsidR="00041A81" w:rsidRPr="00F80649">
              <w:rPr>
                <w:rFonts w:eastAsiaTheme="minorEastAsia"/>
                <w:sz w:val="22"/>
                <w:szCs w:val="22"/>
                <w:lang w:eastAsia="en-US"/>
              </w:rPr>
              <w:t xml:space="preserve"> (4)</w:t>
            </w:r>
            <w:r w:rsidRPr="00F80649">
              <w:rPr>
                <w:rFonts w:eastAsiaTheme="minorEastAsia"/>
                <w:sz w:val="22"/>
                <w:szCs w:val="22"/>
                <w:lang w:eastAsia="en-US"/>
              </w:rPr>
              <w:t>, il monitoraggio</w:t>
            </w:r>
            <w:r w:rsidR="00041A81" w:rsidRPr="00F80649">
              <w:rPr>
                <w:rFonts w:eastAsiaTheme="minorEastAsia"/>
                <w:sz w:val="22"/>
                <w:szCs w:val="22"/>
                <w:lang w:eastAsia="en-US"/>
              </w:rPr>
              <w:t xml:space="preserve"> (5)</w:t>
            </w:r>
            <w:r w:rsidRPr="00F80649">
              <w:rPr>
                <w:rFonts w:eastAsiaTheme="minorEastAsia"/>
                <w:sz w:val="22"/>
                <w:szCs w:val="22"/>
                <w:lang w:eastAsia="en-US"/>
              </w:rPr>
              <w:t>, la realizzazione</w:t>
            </w:r>
            <w:r w:rsidR="00041A81" w:rsidRPr="00F80649">
              <w:rPr>
                <w:rFonts w:eastAsiaTheme="minorEastAsia"/>
                <w:sz w:val="22"/>
                <w:szCs w:val="22"/>
                <w:lang w:eastAsia="en-US"/>
              </w:rPr>
              <w:t xml:space="preserve"> (6)</w:t>
            </w:r>
            <w:r w:rsidRPr="00F80649">
              <w:rPr>
                <w:rFonts w:eastAsiaTheme="minorEastAsia"/>
                <w:sz w:val="22"/>
                <w:szCs w:val="22"/>
                <w:lang w:eastAsia="en-US"/>
              </w:rPr>
              <w:t xml:space="preserve">, la registrazione </w:t>
            </w:r>
            <w:r w:rsidR="00041A81" w:rsidRPr="00F80649">
              <w:rPr>
                <w:rFonts w:eastAsiaTheme="minorEastAsia"/>
                <w:sz w:val="22"/>
                <w:szCs w:val="22"/>
                <w:lang w:eastAsia="en-US"/>
              </w:rPr>
              <w:t xml:space="preserve">(7) </w:t>
            </w:r>
            <w:r w:rsidRPr="00F80649">
              <w:rPr>
                <w:rFonts w:eastAsiaTheme="minorEastAsia"/>
                <w:sz w:val="22"/>
                <w:szCs w:val="22"/>
                <w:lang w:eastAsia="en-US"/>
              </w:rPr>
              <w:t xml:space="preserve">e il metodo di analisi dell'indagine clinica </w:t>
            </w:r>
            <w:r w:rsidR="00041A81" w:rsidRPr="00F80649">
              <w:rPr>
                <w:rFonts w:eastAsiaTheme="minorEastAsia"/>
                <w:sz w:val="22"/>
                <w:szCs w:val="22"/>
                <w:lang w:eastAsia="en-US"/>
              </w:rPr>
              <w:t>(8)</w:t>
            </w:r>
          </w:p>
        </w:tc>
        <w:tc>
          <w:tcPr>
            <w:tcW w:w="1559" w:type="dxa"/>
            <w:vAlign w:val="center"/>
          </w:tcPr>
          <w:p w14:paraId="4FF869FF" w14:textId="42B8CA77" w:rsidR="5335A443" w:rsidRPr="00F80649" w:rsidRDefault="5335A443" w:rsidP="00096F4E">
            <w:pPr>
              <w:spacing w:before="0"/>
              <w:rPr>
                <w:rFonts w:eastAsiaTheme="minorEastAsia"/>
                <w:sz w:val="22"/>
                <w:szCs w:val="22"/>
                <w:lang w:eastAsia="en-US"/>
              </w:rPr>
            </w:pPr>
          </w:p>
        </w:tc>
        <w:tc>
          <w:tcPr>
            <w:tcW w:w="1418" w:type="dxa"/>
            <w:vAlign w:val="center"/>
          </w:tcPr>
          <w:p w14:paraId="6A27B24A" w14:textId="1FB9C614" w:rsidR="002D5FB8" w:rsidRPr="00F80649" w:rsidRDefault="002D5FB8" w:rsidP="00096F4E">
            <w:pPr>
              <w:widowControl w:val="0"/>
              <w:spacing w:before="0"/>
              <w:jc w:val="center"/>
              <w:rPr>
                <w:rFonts w:eastAsiaTheme="minorHAnsi"/>
                <w:strike/>
                <w:sz w:val="22"/>
                <w:szCs w:val="22"/>
                <w:lang w:eastAsia="en-US"/>
              </w:rPr>
            </w:pPr>
          </w:p>
        </w:tc>
        <w:tc>
          <w:tcPr>
            <w:tcW w:w="888" w:type="dxa"/>
            <w:vAlign w:val="center"/>
          </w:tcPr>
          <w:p w14:paraId="0FEFA092" w14:textId="77777777" w:rsidR="002D5FB8" w:rsidRPr="00F80649" w:rsidRDefault="00D9698E" w:rsidP="00096F4E">
            <w:pPr>
              <w:widowControl w:val="0"/>
              <w:spacing w:before="0"/>
              <w:jc w:val="center"/>
              <w:rPr>
                <w:rFonts w:eastAsiaTheme="minorHAnsi"/>
                <w:sz w:val="22"/>
                <w:szCs w:val="22"/>
                <w:lang w:eastAsia="en-US"/>
              </w:rPr>
            </w:pPr>
            <w:sdt>
              <w:sdtPr>
                <w:rPr>
                  <w:sz w:val="22"/>
                  <w:szCs w:val="22"/>
                </w:rPr>
                <w:id w:val="2127380807"/>
              </w:sdtPr>
              <w:sdtEndPr/>
              <w:sdtContent>
                <w:r w:rsidR="002D5FB8" w:rsidRPr="00F80649">
                  <w:rPr>
                    <w:rFonts w:ascii="Segoe UI Symbol" w:eastAsiaTheme="minorHAnsi" w:hAnsi="Segoe UI Symbol" w:cs="Segoe UI Symbol"/>
                    <w:sz w:val="22"/>
                    <w:szCs w:val="22"/>
                    <w:lang w:eastAsia="en-US"/>
                  </w:rPr>
                  <w:t>☐</w:t>
                </w:r>
              </w:sdtContent>
            </w:sdt>
          </w:p>
        </w:tc>
      </w:tr>
      <w:tr w:rsidR="00F80649" w:rsidRPr="00F80649" w14:paraId="56C165D4" w14:textId="77777777" w:rsidTr="25C4779B">
        <w:trPr>
          <w:cantSplit/>
          <w:trHeight w:val="16"/>
          <w:jc w:val="center"/>
        </w:trPr>
        <w:tc>
          <w:tcPr>
            <w:tcW w:w="704" w:type="dxa"/>
          </w:tcPr>
          <w:p w14:paraId="498D12FA" w14:textId="5BD335D4" w:rsidR="00075AC9" w:rsidRPr="00F80649" w:rsidRDefault="00511AF4" w:rsidP="00096F4E">
            <w:pPr>
              <w:widowControl w:val="0"/>
              <w:spacing w:before="0"/>
              <w:jc w:val="center"/>
              <w:rPr>
                <w:sz w:val="22"/>
                <w:szCs w:val="22"/>
              </w:rPr>
            </w:pPr>
            <w:r w:rsidRPr="00F80649">
              <w:rPr>
                <w:sz w:val="22"/>
                <w:szCs w:val="22"/>
              </w:rPr>
              <w:lastRenderedPageBreak/>
              <w:t>3.</w:t>
            </w:r>
            <w:r w:rsidR="00620549" w:rsidRPr="00F80649">
              <w:rPr>
                <w:sz w:val="22"/>
                <w:szCs w:val="22"/>
              </w:rPr>
              <w:t>1.1</w:t>
            </w:r>
          </w:p>
        </w:tc>
        <w:tc>
          <w:tcPr>
            <w:tcW w:w="5103" w:type="dxa"/>
          </w:tcPr>
          <w:p w14:paraId="441DCB26" w14:textId="30F11A4D" w:rsidR="00075AC9" w:rsidRPr="00F80649" w:rsidRDefault="00075AC9" w:rsidP="00096F4E">
            <w:pPr>
              <w:widowControl w:val="0"/>
              <w:spacing w:before="0"/>
              <w:rPr>
                <w:rFonts w:eastAsiaTheme="minorHAnsi"/>
                <w:i/>
                <w:iCs/>
                <w:sz w:val="22"/>
                <w:szCs w:val="22"/>
                <w:lang w:eastAsia="en-US"/>
              </w:rPr>
            </w:pPr>
            <w:r w:rsidRPr="00F80649">
              <w:rPr>
                <w:sz w:val="22"/>
                <w:szCs w:val="22"/>
              </w:rPr>
              <w:t>Descrizione dettagliata delle procedure cliniche e dei test diagnostici impiegati nel corso dell'indagine clinica e in particolare informazioni su qualsiasi scostamento dalla normale pratica clinica.</w:t>
            </w:r>
          </w:p>
        </w:tc>
        <w:tc>
          <w:tcPr>
            <w:tcW w:w="1559" w:type="dxa"/>
          </w:tcPr>
          <w:p w14:paraId="0A4B4851" w14:textId="229C2091" w:rsidR="5335A443" w:rsidRPr="00F80649" w:rsidRDefault="5335A443" w:rsidP="00096F4E">
            <w:pPr>
              <w:spacing w:before="0"/>
              <w:rPr>
                <w:sz w:val="22"/>
                <w:szCs w:val="22"/>
              </w:rPr>
            </w:pPr>
          </w:p>
        </w:tc>
        <w:tc>
          <w:tcPr>
            <w:tcW w:w="1418" w:type="dxa"/>
          </w:tcPr>
          <w:p w14:paraId="782CAEED" w14:textId="77777777" w:rsidR="00075AC9" w:rsidRPr="00F80649" w:rsidRDefault="00075AC9" w:rsidP="00096F4E">
            <w:pPr>
              <w:widowControl w:val="0"/>
              <w:spacing w:before="0"/>
              <w:jc w:val="center"/>
              <w:rPr>
                <w:rFonts w:eastAsiaTheme="minorHAnsi"/>
                <w:sz w:val="22"/>
                <w:szCs w:val="22"/>
                <w:lang w:eastAsia="en-US"/>
              </w:rPr>
            </w:pPr>
          </w:p>
        </w:tc>
        <w:tc>
          <w:tcPr>
            <w:tcW w:w="888" w:type="dxa"/>
            <w:vAlign w:val="center"/>
          </w:tcPr>
          <w:p w14:paraId="653FAC49" w14:textId="61036EBB" w:rsidR="00075AC9" w:rsidRPr="00F80649" w:rsidRDefault="00075AC9" w:rsidP="00096F4E">
            <w:pPr>
              <w:widowControl w:val="0"/>
              <w:spacing w:before="0"/>
              <w:jc w:val="center"/>
              <w:rPr>
                <w:sz w:val="22"/>
                <w:szCs w:val="22"/>
              </w:rPr>
            </w:pPr>
            <w:r w:rsidRPr="00F80649">
              <w:rPr>
                <w:rFonts w:ascii="Segoe UI Symbol" w:hAnsi="Segoe UI Symbol" w:cs="Segoe UI Symbol"/>
                <w:sz w:val="22"/>
                <w:szCs w:val="22"/>
              </w:rPr>
              <w:t>☐</w:t>
            </w:r>
          </w:p>
        </w:tc>
      </w:tr>
      <w:tr w:rsidR="00F80649" w:rsidRPr="00F80649" w14:paraId="6D91D503" w14:textId="77777777" w:rsidTr="25C4779B">
        <w:trPr>
          <w:trHeight w:val="3740"/>
          <w:jc w:val="center"/>
        </w:trPr>
        <w:tc>
          <w:tcPr>
            <w:tcW w:w="704" w:type="dxa"/>
            <w:vAlign w:val="center"/>
          </w:tcPr>
          <w:p w14:paraId="64AAE099" w14:textId="77777777" w:rsidR="002D5FB8" w:rsidRPr="00F80649" w:rsidRDefault="002D5FB8" w:rsidP="00096F4E">
            <w:pPr>
              <w:widowControl w:val="0"/>
              <w:spacing w:before="0"/>
              <w:jc w:val="center"/>
              <w:rPr>
                <w:sz w:val="22"/>
                <w:szCs w:val="22"/>
              </w:rPr>
            </w:pPr>
            <w:r w:rsidRPr="00F80649">
              <w:rPr>
                <w:sz w:val="22"/>
                <w:szCs w:val="22"/>
              </w:rPr>
              <w:t>3.2</w:t>
            </w:r>
          </w:p>
        </w:tc>
        <w:tc>
          <w:tcPr>
            <w:tcW w:w="5103" w:type="dxa"/>
            <w:vAlign w:val="center"/>
          </w:tcPr>
          <w:p w14:paraId="0A77391C" w14:textId="3002CC2B" w:rsidR="002D5FB8" w:rsidRDefault="002D5FB8" w:rsidP="00096F4E">
            <w:pPr>
              <w:widowControl w:val="0"/>
              <w:spacing w:before="0"/>
              <w:rPr>
                <w:rFonts w:eastAsiaTheme="minorHAnsi"/>
                <w:i/>
                <w:iCs/>
                <w:sz w:val="22"/>
                <w:szCs w:val="22"/>
                <w:lang w:eastAsia="en-US"/>
              </w:rPr>
            </w:pPr>
            <w:r w:rsidRPr="00F80649">
              <w:rPr>
                <w:rFonts w:eastAsiaTheme="minorHAnsi"/>
                <w:i/>
                <w:iCs/>
                <w:sz w:val="22"/>
                <w:szCs w:val="22"/>
                <w:lang w:eastAsia="en-US"/>
              </w:rPr>
              <w:t>Se non inserita nel Piano di indagine clinica:</w:t>
            </w:r>
          </w:p>
          <w:p w14:paraId="690DA753" w14:textId="77777777" w:rsidR="000D32EF" w:rsidRPr="00BA1592" w:rsidRDefault="000D32EF" w:rsidP="00096F4E">
            <w:pPr>
              <w:widowControl w:val="0"/>
              <w:spacing w:before="0"/>
              <w:rPr>
                <w:rFonts w:eastAsiaTheme="minorHAnsi"/>
                <w:i/>
                <w:iCs/>
                <w:sz w:val="10"/>
                <w:szCs w:val="10"/>
                <w:lang w:eastAsia="en-US"/>
              </w:rPr>
            </w:pPr>
          </w:p>
          <w:p w14:paraId="1AD68D63" w14:textId="77777777" w:rsidR="002D5FB8" w:rsidRPr="00F80649" w:rsidRDefault="002D5FB8" w:rsidP="00096F4E">
            <w:pPr>
              <w:widowControl w:val="0"/>
              <w:spacing w:before="0"/>
              <w:rPr>
                <w:rFonts w:eastAsiaTheme="minorHAnsi"/>
                <w:sz w:val="22"/>
                <w:szCs w:val="22"/>
                <w:lang w:eastAsia="en-US"/>
              </w:rPr>
            </w:pPr>
            <w:r w:rsidRPr="00F80649">
              <w:rPr>
                <w:rFonts w:eastAsiaTheme="minorHAnsi"/>
                <w:sz w:val="22"/>
                <w:szCs w:val="22"/>
                <w:lang w:eastAsia="en-US"/>
              </w:rPr>
              <w:t>Descrizione delle disposizioni volte ad assicurare la conformità alle norme applicabili in materia di tutela e riservatezza dei dati personali, in particolare:</w:t>
            </w:r>
          </w:p>
          <w:p w14:paraId="33FADADE" w14:textId="09A2489F" w:rsidR="002D5FB8" w:rsidRPr="00F80649" w:rsidRDefault="003A2270" w:rsidP="00096F4E">
            <w:pPr>
              <w:widowControl w:val="0"/>
              <w:spacing w:before="0"/>
              <w:rPr>
                <w:rFonts w:eastAsiaTheme="minorHAnsi"/>
                <w:sz w:val="22"/>
                <w:szCs w:val="22"/>
                <w:lang w:eastAsia="en-US"/>
              </w:rPr>
            </w:pPr>
            <w:r>
              <w:rPr>
                <w:rFonts w:eastAsiaTheme="minorHAnsi"/>
                <w:sz w:val="22"/>
                <w:szCs w:val="22"/>
                <w:lang w:eastAsia="en-US"/>
              </w:rPr>
              <w:t>-</w:t>
            </w:r>
            <w:r w:rsidR="002D5FB8" w:rsidRPr="00F80649">
              <w:rPr>
                <w:rFonts w:eastAsiaTheme="minorHAnsi"/>
                <w:sz w:val="22"/>
                <w:szCs w:val="22"/>
                <w:lang w:eastAsia="en-US"/>
              </w:rPr>
              <w:t xml:space="preserve"> le modalità organizzative e tecniche che saranno applicate per impedire l'accesso non autorizzato, la divulgazione, la diffusione, l'alterazione o la perdita di informazioni e dati personali trattati</w:t>
            </w:r>
            <w:r w:rsidR="0077690F" w:rsidRPr="00F80649">
              <w:rPr>
                <w:rFonts w:eastAsiaTheme="minorHAnsi"/>
                <w:sz w:val="22"/>
                <w:szCs w:val="22"/>
                <w:lang w:eastAsia="en-US"/>
              </w:rPr>
              <w:t xml:space="preserve"> (1)</w:t>
            </w:r>
          </w:p>
          <w:p w14:paraId="39AB5090" w14:textId="1374E5CA" w:rsidR="002D5FB8" w:rsidRPr="00F80649" w:rsidRDefault="003A2270" w:rsidP="00096F4E">
            <w:pPr>
              <w:widowControl w:val="0"/>
              <w:spacing w:before="0"/>
              <w:rPr>
                <w:rFonts w:eastAsiaTheme="minorHAnsi"/>
                <w:sz w:val="22"/>
                <w:szCs w:val="22"/>
                <w:lang w:eastAsia="en-US"/>
              </w:rPr>
            </w:pPr>
            <w:r>
              <w:rPr>
                <w:rFonts w:eastAsiaTheme="minorHAnsi"/>
                <w:sz w:val="22"/>
                <w:szCs w:val="22"/>
                <w:lang w:eastAsia="en-US"/>
              </w:rPr>
              <w:t xml:space="preserve">- </w:t>
            </w:r>
            <w:r w:rsidR="002D5FB8" w:rsidRPr="00F80649">
              <w:rPr>
                <w:rFonts w:eastAsiaTheme="minorHAnsi"/>
                <w:sz w:val="22"/>
                <w:szCs w:val="22"/>
                <w:lang w:eastAsia="en-US"/>
              </w:rPr>
              <w:t>una descrizione delle misure che verranno attuate per garantire la riservatezza dei dati e dei dati personali dei soggetti</w:t>
            </w:r>
            <w:r w:rsidR="0077690F" w:rsidRPr="00F80649">
              <w:rPr>
                <w:rFonts w:eastAsiaTheme="minorHAnsi"/>
                <w:sz w:val="22"/>
                <w:szCs w:val="22"/>
                <w:lang w:eastAsia="en-US"/>
              </w:rPr>
              <w:t xml:space="preserve"> (2)</w:t>
            </w:r>
            <w:r w:rsidR="002D5FB8" w:rsidRPr="00F80649">
              <w:rPr>
                <w:rFonts w:eastAsiaTheme="minorHAnsi"/>
                <w:sz w:val="22"/>
                <w:szCs w:val="22"/>
                <w:lang w:eastAsia="en-US"/>
              </w:rPr>
              <w:t>, e</w:t>
            </w:r>
          </w:p>
          <w:p w14:paraId="7C3E7CF3" w14:textId="1DC62531" w:rsidR="002D5FB8" w:rsidRPr="00F80649" w:rsidRDefault="00574A56" w:rsidP="00096F4E">
            <w:pPr>
              <w:widowControl w:val="0"/>
              <w:spacing w:before="0"/>
              <w:rPr>
                <w:rFonts w:eastAsiaTheme="minorHAnsi"/>
                <w:sz w:val="22"/>
                <w:szCs w:val="22"/>
                <w:lang w:eastAsia="en-US"/>
              </w:rPr>
            </w:pPr>
            <w:r>
              <w:rPr>
                <w:rFonts w:eastAsiaTheme="minorHAnsi"/>
                <w:sz w:val="22"/>
                <w:szCs w:val="22"/>
                <w:lang w:eastAsia="en-US"/>
              </w:rPr>
              <w:t xml:space="preserve">- </w:t>
            </w:r>
            <w:r w:rsidR="002D5FB8" w:rsidRPr="00F80649">
              <w:rPr>
                <w:rFonts w:eastAsiaTheme="minorHAnsi"/>
                <w:sz w:val="22"/>
                <w:szCs w:val="22"/>
                <w:lang w:eastAsia="en-US"/>
              </w:rPr>
              <w:t>una descrizione delle misure che saranno applicate in caso di violazione della sicurezza dei dati, al fine di attenuare le possibili ripercussioni negative</w:t>
            </w:r>
            <w:r w:rsidR="0077690F" w:rsidRPr="00F80649">
              <w:rPr>
                <w:rFonts w:eastAsiaTheme="minorHAnsi"/>
                <w:sz w:val="22"/>
                <w:szCs w:val="22"/>
                <w:lang w:eastAsia="en-US"/>
              </w:rPr>
              <w:t xml:space="preserve"> (3)</w:t>
            </w:r>
          </w:p>
        </w:tc>
        <w:tc>
          <w:tcPr>
            <w:tcW w:w="1559" w:type="dxa"/>
            <w:vAlign w:val="center"/>
          </w:tcPr>
          <w:p w14:paraId="41832478" w14:textId="46543FBE" w:rsidR="5335A443" w:rsidRPr="00F80649" w:rsidRDefault="5335A443" w:rsidP="00096F4E">
            <w:pPr>
              <w:spacing w:before="0"/>
              <w:rPr>
                <w:rFonts w:eastAsiaTheme="minorEastAsia"/>
                <w:i/>
                <w:iCs/>
                <w:sz w:val="22"/>
                <w:szCs w:val="22"/>
                <w:lang w:eastAsia="en-US"/>
              </w:rPr>
            </w:pPr>
          </w:p>
        </w:tc>
        <w:tc>
          <w:tcPr>
            <w:tcW w:w="1418" w:type="dxa"/>
            <w:vAlign w:val="center"/>
          </w:tcPr>
          <w:p w14:paraId="2F59E6DC" w14:textId="77777777" w:rsidR="002D5FB8" w:rsidRPr="00F80649" w:rsidRDefault="002D5FB8" w:rsidP="00096F4E">
            <w:pPr>
              <w:widowControl w:val="0"/>
              <w:spacing w:before="0"/>
              <w:jc w:val="center"/>
              <w:rPr>
                <w:rFonts w:eastAsiaTheme="minorHAnsi"/>
                <w:sz w:val="22"/>
                <w:szCs w:val="22"/>
                <w:lang w:eastAsia="en-US"/>
              </w:rPr>
            </w:pPr>
          </w:p>
        </w:tc>
        <w:tc>
          <w:tcPr>
            <w:tcW w:w="888" w:type="dxa"/>
            <w:vAlign w:val="center"/>
          </w:tcPr>
          <w:p w14:paraId="26FA5B6B" w14:textId="77777777" w:rsidR="002D5FB8" w:rsidRPr="00F80649" w:rsidRDefault="00D9698E" w:rsidP="00096F4E">
            <w:pPr>
              <w:widowControl w:val="0"/>
              <w:spacing w:before="0"/>
              <w:jc w:val="center"/>
              <w:rPr>
                <w:rFonts w:eastAsiaTheme="minorHAnsi"/>
                <w:sz w:val="22"/>
                <w:szCs w:val="22"/>
                <w:lang w:eastAsia="en-US"/>
              </w:rPr>
            </w:pPr>
            <w:sdt>
              <w:sdtPr>
                <w:rPr>
                  <w:sz w:val="22"/>
                  <w:szCs w:val="22"/>
                </w:rPr>
                <w:id w:val="1667524033"/>
              </w:sdtPr>
              <w:sdtEndPr/>
              <w:sdtContent>
                <w:r w:rsidR="002D5FB8" w:rsidRPr="00F80649">
                  <w:rPr>
                    <w:rFonts w:ascii="Segoe UI Symbol" w:eastAsiaTheme="minorHAnsi" w:hAnsi="Segoe UI Symbol" w:cs="Segoe UI Symbol"/>
                    <w:sz w:val="22"/>
                    <w:szCs w:val="22"/>
                    <w:lang w:eastAsia="en-US"/>
                  </w:rPr>
                  <w:t>☐</w:t>
                </w:r>
              </w:sdtContent>
            </w:sdt>
          </w:p>
        </w:tc>
      </w:tr>
      <w:tr w:rsidR="00F80649" w:rsidRPr="00F80649" w14:paraId="5D72B8B1" w14:textId="77777777" w:rsidTr="25C4779B">
        <w:trPr>
          <w:trHeight w:val="178"/>
          <w:jc w:val="center"/>
        </w:trPr>
        <w:tc>
          <w:tcPr>
            <w:tcW w:w="704" w:type="dxa"/>
            <w:vAlign w:val="center"/>
          </w:tcPr>
          <w:p w14:paraId="0EA5B653" w14:textId="77777777" w:rsidR="002D5FB8" w:rsidRPr="00F80649" w:rsidRDefault="002D5FB8" w:rsidP="00096F4E">
            <w:pPr>
              <w:widowControl w:val="0"/>
              <w:spacing w:before="0"/>
              <w:jc w:val="center"/>
              <w:rPr>
                <w:sz w:val="22"/>
                <w:szCs w:val="22"/>
              </w:rPr>
            </w:pPr>
            <w:r w:rsidRPr="00F80649">
              <w:rPr>
                <w:sz w:val="22"/>
                <w:szCs w:val="22"/>
              </w:rPr>
              <w:t>3.3</w:t>
            </w:r>
          </w:p>
        </w:tc>
        <w:tc>
          <w:tcPr>
            <w:tcW w:w="5103" w:type="dxa"/>
            <w:vAlign w:val="center"/>
          </w:tcPr>
          <w:p w14:paraId="065046BA" w14:textId="77777777" w:rsidR="002D5FB8" w:rsidRPr="00F80649" w:rsidRDefault="3486C951" w:rsidP="00096F4E">
            <w:pPr>
              <w:widowControl w:val="0"/>
              <w:spacing w:before="0"/>
              <w:rPr>
                <w:rFonts w:eastAsiaTheme="minorHAnsi"/>
                <w:sz w:val="22"/>
                <w:szCs w:val="22"/>
                <w:lang w:eastAsia="en-US"/>
              </w:rPr>
            </w:pPr>
            <w:r w:rsidRPr="00F80649">
              <w:rPr>
                <w:rFonts w:eastAsiaTheme="minorEastAsia"/>
                <w:sz w:val="22"/>
                <w:szCs w:val="22"/>
                <w:lang w:eastAsia="en-US"/>
              </w:rPr>
              <w:t>Sinossi</w:t>
            </w:r>
            <w:r w:rsidR="002D5FB8" w:rsidRPr="00F80649">
              <w:rPr>
                <w:rStyle w:val="Rimandonotaapidipagina"/>
                <w:rFonts w:eastAsiaTheme="minorEastAsia"/>
                <w:sz w:val="22"/>
                <w:szCs w:val="22"/>
                <w:lang w:eastAsia="en-US"/>
              </w:rPr>
              <w:footnoteReference w:id="7"/>
            </w:r>
            <w:r w:rsidRPr="00F80649">
              <w:rPr>
                <w:rFonts w:eastAsiaTheme="minorEastAsia"/>
                <w:sz w:val="22"/>
                <w:szCs w:val="22"/>
                <w:lang w:eastAsia="en-US"/>
              </w:rPr>
              <w:t xml:space="preserve"> del piano di indagine clinica in lingua italiana </w:t>
            </w:r>
          </w:p>
        </w:tc>
        <w:tc>
          <w:tcPr>
            <w:tcW w:w="1559" w:type="dxa"/>
            <w:vAlign w:val="center"/>
          </w:tcPr>
          <w:p w14:paraId="15CF272A" w14:textId="1484AA8D" w:rsidR="5335A443" w:rsidRPr="00F80649" w:rsidRDefault="5335A443" w:rsidP="00096F4E">
            <w:pPr>
              <w:spacing w:before="0"/>
              <w:rPr>
                <w:rFonts w:eastAsiaTheme="minorEastAsia"/>
                <w:sz w:val="22"/>
                <w:szCs w:val="22"/>
                <w:lang w:eastAsia="en-US"/>
              </w:rPr>
            </w:pPr>
          </w:p>
        </w:tc>
        <w:tc>
          <w:tcPr>
            <w:tcW w:w="1418" w:type="dxa"/>
            <w:vAlign w:val="center"/>
          </w:tcPr>
          <w:p w14:paraId="2CFC9989" w14:textId="5CBD9E6E" w:rsidR="002D5FB8" w:rsidRPr="00F80649" w:rsidRDefault="002D5FB8" w:rsidP="00096F4E">
            <w:pPr>
              <w:widowControl w:val="0"/>
              <w:spacing w:before="0"/>
              <w:jc w:val="center"/>
              <w:rPr>
                <w:rFonts w:eastAsiaTheme="minorEastAsia"/>
                <w:sz w:val="22"/>
                <w:szCs w:val="22"/>
                <w:lang w:eastAsia="en-US"/>
              </w:rPr>
            </w:pPr>
          </w:p>
        </w:tc>
        <w:tc>
          <w:tcPr>
            <w:tcW w:w="888" w:type="dxa"/>
            <w:vAlign w:val="center"/>
          </w:tcPr>
          <w:p w14:paraId="719ADF3A" w14:textId="77777777" w:rsidR="002D5FB8" w:rsidRPr="00F80649" w:rsidRDefault="00D9698E" w:rsidP="00096F4E">
            <w:pPr>
              <w:widowControl w:val="0"/>
              <w:spacing w:before="0"/>
              <w:jc w:val="center"/>
              <w:rPr>
                <w:rFonts w:eastAsiaTheme="minorHAnsi"/>
                <w:sz w:val="22"/>
                <w:szCs w:val="22"/>
                <w:lang w:eastAsia="en-US"/>
              </w:rPr>
            </w:pPr>
            <w:sdt>
              <w:sdtPr>
                <w:rPr>
                  <w:sz w:val="22"/>
                  <w:szCs w:val="22"/>
                </w:rPr>
                <w:id w:val="293784678"/>
              </w:sdtPr>
              <w:sdtEndPr/>
              <w:sdtContent>
                <w:r w:rsidR="002D5FB8" w:rsidRPr="00F80649">
                  <w:rPr>
                    <w:rFonts w:ascii="Segoe UI Symbol" w:eastAsiaTheme="minorHAnsi" w:hAnsi="Segoe UI Symbol" w:cs="Segoe UI Symbol"/>
                    <w:sz w:val="22"/>
                    <w:szCs w:val="22"/>
                    <w:lang w:eastAsia="en-US"/>
                  </w:rPr>
                  <w:t>☐</w:t>
                </w:r>
              </w:sdtContent>
            </w:sdt>
          </w:p>
        </w:tc>
      </w:tr>
      <w:tr w:rsidR="00026C9B" w:rsidRPr="00F80649" w14:paraId="19C1A8AF" w14:textId="77777777" w:rsidTr="25C4779B">
        <w:trPr>
          <w:trHeight w:val="397"/>
          <w:jc w:val="center"/>
        </w:trPr>
        <w:tc>
          <w:tcPr>
            <w:tcW w:w="704" w:type="dxa"/>
            <w:vAlign w:val="center"/>
          </w:tcPr>
          <w:p w14:paraId="153C01B9" w14:textId="77777777" w:rsidR="00026C9B" w:rsidRPr="00F80649" w:rsidRDefault="00026C9B" w:rsidP="00096F4E">
            <w:pPr>
              <w:widowControl w:val="0"/>
              <w:spacing w:before="0"/>
              <w:jc w:val="center"/>
              <w:rPr>
                <w:rFonts w:eastAsiaTheme="minorHAnsi"/>
                <w:sz w:val="22"/>
                <w:szCs w:val="22"/>
                <w:lang w:eastAsia="en-US"/>
              </w:rPr>
            </w:pPr>
            <w:r w:rsidRPr="00F80649">
              <w:rPr>
                <w:rFonts w:eastAsiaTheme="minorHAnsi"/>
                <w:sz w:val="22"/>
                <w:szCs w:val="22"/>
                <w:lang w:eastAsia="en-US"/>
              </w:rPr>
              <w:t>3.4</w:t>
            </w:r>
          </w:p>
        </w:tc>
        <w:tc>
          <w:tcPr>
            <w:tcW w:w="5103" w:type="dxa"/>
          </w:tcPr>
          <w:p w14:paraId="3A1AC7A9" w14:textId="77777777" w:rsidR="00026C9B" w:rsidRPr="00F80649" w:rsidRDefault="00026C9B" w:rsidP="00096F4E">
            <w:pPr>
              <w:widowControl w:val="0"/>
              <w:spacing w:before="0"/>
              <w:rPr>
                <w:sz w:val="22"/>
                <w:szCs w:val="22"/>
              </w:rPr>
            </w:pPr>
            <w:r w:rsidRPr="00F80649">
              <w:rPr>
                <w:rFonts w:eastAsiaTheme="minorEastAsia"/>
                <w:sz w:val="22"/>
                <w:szCs w:val="22"/>
                <w:lang w:eastAsia="en-US"/>
              </w:rPr>
              <w:t>Informazioni su esposizioni aggiuntive a radiazioni ionizzanti</w:t>
            </w:r>
            <w:r w:rsidRPr="00F80649">
              <w:rPr>
                <w:rStyle w:val="Rimandonotaapidipagina"/>
                <w:rFonts w:eastAsiaTheme="minorEastAsia"/>
                <w:b/>
                <w:bCs/>
                <w:sz w:val="22"/>
                <w:szCs w:val="22"/>
              </w:rPr>
              <w:footnoteReference w:id="8"/>
            </w:r>
            <w:r w:rsidRPr="00F80649">
              <w:rPr>
                <w:rFonts w:eastAsiaTheme="minorEastAsia"/>
                <w:sz w:val="22"/>
                <w:szCs w:val="22"/>
                <w:lang w:eastAsia="en-US"/>
              </w:rPr>
              <w:t xml:space="preserve"> e ad altre radiazioni (es. elettromagnetiche, UV, IR)</w:t>
            </w:r>
            <w:r w:rsidRPr="00F80649">
              <w:rPr>
                <w:i/>
                <w:iCs/>
                <w:sz w:val="22"/>
                <w:szCs w:val="22"/>
              </w:rPr>
              <w:t xml:space="preserve"> (se applicabile)</w:t>
            </w:r>
          </w:p>
        </w:tc>
        <w:tc>
          <w:tcPr>
            <w:tcW w:w="1559" w:type="dxa"/>
          </w:tcPr>
          <w:p w14:paraId="306A73BD" w14:textId="77777777" w:rsidR="00026C9B" w:rsidRPr="00F80649" w:rsidRDefault="00026C9B" w:rsidP="00096F4E">
            <w:pPr>
              <w:spacing w:before="0"/>
              <w:rPr>
                <w:rFonts w:eastAsiaTheme="minorEastAsia"/>
                <w:sz w:val="22"/>
                <w:szCs w:val="22"/>
                <w:lang w:eastAsia="en-US"/>
              </w:rPr>
            </w:pPr>
          </w:p>
        </w:tc>
        <w:tc>
          <w:tcPr>
            <w:tcW w:w="1418" w:type="dxa"/>
            <w:vAlign w:val="center"/>
          </w:tcPr>
          <w:p w14:paraId="7EE6EF3A" w14:textId="77777777" w:rsidR="00026C9B" w:rsidRPr="00F80649" w:rsidRDefault="00026C9B" w:rsidP="00096F4E">
            <w:pPr>
              <w:widowControl w:val="0"/>
              <w:spacing w:before="0"/>
              <w:jc w:val="center"/>
              <w:rPr>
                <w:rFonts w:eastAsiaTheme="minorHAnsi"/>
                <w:sz w:val="22"/>
                <w:szCs w:val="22"/>
                <w:lang w:eastAsia="en-US"/>
              </w:rPr>
            </w:pPr>
          </w:p>
        </w:tc>
        <w:tc>
          <w:tcPr>
            <w:tcW w:w="888" w:type="dxa"/>
            <w:vAlign w:val="center"/>
          </w:tcPr>
          <w:p w14:paraId="7C746E8A" w14:textId="77777777" w:rsidR="00026C9B" w:rsidRPr="00F80649" w:rsidRDefault="00D9698E" w:rsidP="00096F4E">
            <w:pPr>
              <w:widowControl w:val="0"/>
              <w:spacing w:before="0"/>
              <w:jc w:val="center"/>
              <w:rPr>
                <w:rFonts w:eastAsiaTheme="minorHAnsi"/>
                <w:sz w:val="22"/>
                <w:szCs w:val="22"/>
                <w:lang w:eastAsia="en-US"/>
              </w:rPr>
            </w:pPr>
            <w:sdt>
              <w:sdtPr>
                <w:rPr>
                  <w:rFonts w:eastAsiaTheme="minorHAnsi"/>
                  <w:sz w:val="22"/>
                  <w:szCs w:val="22"/>
                  <w:lang w:eastAsia="en-US"/>
                </w:rPr>
                <w:id w:val="2147161430"/>
                <w14:checkbox>
                  <w14:checked w14:val="0"/>
                  <w14:checkedState w14:val="2612" w14:font="MS Gothic"/>
                  <w14:uncheckedState w14:val="2610" w14:font="MS Gothic"/>
                </w14:checkbox>
              </w:sdtPr>
              <w:sdtEndPr/>
              <w:sdtContent>
                <w:r w:rsidR="00026C9B" w:rsidRPr="00F80649">
                  <w:rPr>
                    <w:rFonts w:ascii="Segoe UI Symbol" w:eastAsiaTheme="minorHAnsi" w:hAnsi="Segoe UI Symbol" w:cs="Segoe UI Symbol"/>
                    <w:sz w:val="22"/>
                    <w:szCs w:val="22"/>
                    <w:lang w:eastAsia="en-US"/>
                  </w:rPr>
                  <w:t>☐</w:t>
                </w:r>
              </w:sdtContent>
            </w:sdt>
          </w:p>
        </w:tc>
      </w:tr>
      <w:tr w:rsidR="00026C9B" w:rsidRPr="00F80649" w14:paraId="1909C083" w14:textId="77777777" w:rsidTr="25C4779B">
        <w:trPr>
          <w:trHeight w:val="170"/>
          <w:jc w:val="center"/>
        </w:trPr>
        <w:tc>
          <w:tcPr>
            <w:tcW w:w="704" w:type="dxa"/>
            <w:vAlign w:val="center"/>
          </w:tcPr>
          <w:p w14:paraId="3571017D" w14:textId="77777777" w:rsidR="00026C9B" w:rsidRPr="00F80649" w:rsidRDefault="00026C9B" w:rsidP="00096F4E">
            <w:pPr>
              <w:widowControl w:val="0"/>
              <w:spacing w:before="0"/>
              <w:jc w:val="center"/>
              <w:rPr>
                <w:sz w:val="22"/>
                <w:szCs w:val="22"/>
              </w:rPr>
            </w:pPr>
            <w:r w:rsidRPr="00F80649">
              <w:rPr>
                <w:sz w:val="22"/>
                <w:szCs w:val="22"/>
              </w:rPr>
              <w:t>3.5</w:t>
            </w:r>
          </w:p>
        </w:tc>
        <w:tc>
          <w:tcPr>
            <w:tcW w:w="5103" w:type="dxa"/>
            <w:vAlign w:val="center"/>
          </w:tcPr>
          <w:p w14:paraId="4B52EFED" w14:textId="77777777" w:rsidR="00026C9B" w:rsidRPr="00F80649" w:rsidRDefault="00026C9B" w:rsidP="00096F4E">
            <w:pPr>
              <w:widowControl w:val="0"/>
              <w:spacing w:before="0"/>
              <w:rPr>
                <w:rFonts w:eastAsiaTheme="minorHAnsi"/>
                <w:sz w:val="22"/>
                <w:szCs w:val="22"/>
                <w:lang w:eastAsia="en-US"/>
              </w:rPr>
            </w:pPr>
            <w:proofErr w:type="spellStart"/>
            <w:r w:rsidRPr="00F80649">
              <w:rPr>
                <w:sz w:val="22"/>
                <w:szCs w:val="22"/>
              </w:rPr>
              <w:t>Check</w:t>
            </w:r>
            <w:proofErr w:type="spellEnd"/>
            <w:r w:rsidRPr="00F80649">
              <w:rPr>
                <w:sz w:val="22"/>
                <w:szCs w:val="22"/>
              </w:rPr>
              <w:t xml:space="preserve"> list per studi di genomica</w:t>
            </w:r>
            <w:r w:rsidRPr="00F80649">
              <w:rPr>
                <w:rStyle w:val="Rimandonotaapidipagina"/>
                <w:sz w:val="22"/>
                <w:szCs w:val="22"/>
              </w:rPr>
              <w:footnoteReference w:id="9"/>
            </w:r>
            <w:r w:rsidRPr="00F80649">
              <w:rPr>
                <w:sz w:val="22"/>
                <w:szCs w:val="22"/>
              </w:rPr>
              <w:t xml:space="preserve"> </w:t>
            </w:r>
            <w:r w:rsidRPr="00F80649">
              <w:rPr>
                <w:i/>
                <w:iCs/>
                <w:sz w:val="22"/>
                <w:szCs w:val="22"/>
              </w:rPr>
              <w:t>(se applicabile)</w:t>
            </w:r>
          </w:p>
        </w:tc>
        <w:tc>
          <w:tcPr>
            <w:tcW w:w="1559" w:type="dxa"/>
          </w:tcPr>
          <w:p w14:paraId="47CB36EE" w14:textId="77777777" w:rsidR="00026C9B" w:rsidRPr="00F80649" w:rsidRDefault="00026C9B" w:rsidP="00096F4E">
            <w:pPr>
              <w:spacing w:before="0"/>
              <w:rPr>
                <w:rFonts w:eastAsiaTheme="minorEastAsia"/>
                <w:sz w:val="22"/>
                <w:szCs w:val="22"/>
                <w:lang w:eastAsia="en-US"/>
              </w:rPr>
            </w:pPr>
          </w:p>
        </w:tc>
        <w:tc>
          <w:tcPr>
            <w:tcW w:w="1418" w:type="dxa"/>
            <w:vAlign w:val="center"/>
          </w:tcPr>
          <w:p w14:paraId="5A072E83" w14:textId="77777777" w:rsidR="00026C9B" w:rsidRPr="00F80649" w:rsidRDefault="00026C9B" w:rsidP="00096F4E">
            <w:pPr>
              <w:widowControl w:val="0"/>
              <w:spacing w:before="0"/>
              <w:jc w:val="center"/>
              <w:rPr>
                <w:rFonts w:eastAsiaTheme="minorEastAsia"/>
                <w:sz w:val="22"/>
                <w:szCs w:val="22"/>
                <w:lang w:eastAsia="en-US"/>
              </w:rPr>
            </w:pPr>
            <w:r w:rsidRPr="741A4EAA">
              <w:rPr>
                <w:sz w:val="22"/>
                <w:szCs w:val="22"/>
              </w:rPr>
              <w:t>SI</w:t>
            </w:r>
          </w:p>
        </w:tc>
        <w:tc>
          <w:tcPr>
            <w:tcW w:w="888" w:type="dxa"/>
            <w:vAlign w:val="center"/>
          </w:tcPr>
          <w:p w14:paraId="60904090" w14:textId="77777777" w:rsidR="00026C9B" w:rsidRPr="00F80649" w:rsidRDefault="00D9698E" w:rsidP="00096F4E">
            <w:pPr>
              <w:widowControl w:val="0"/>
              <w:spacing w:before="0"/>
              <w:jc w:val="center"/>
              <w:rPr>
                <w:sz w:val="22"/>
                <w:szCs w:val="22"/>
              </w:rPr>
            </w:pPr>
            <w:sdt>
              <w:sdtPr>
                <w:rPr>
                  <w:sz w:val="22"/>
                  <w:szCs w:val="22"/>
                </w:rPr>
                <w:id w:val="-923185064"/>
                <w14:checkbox>
                  <w14:checked w14:val="0"/>
                  <w14:checkedState w14:val="2612" w14:font="MS Gothic"/>
                  <w14:uncheckedState w14:val="2610" w14:font="MS Gothic"/>
                </w14:checkbox>
              </w:sdtPr>
              <w:sdtEndPr/>
              <w:sdtContent>
                <w:r w:rsidR="00026C9B" w:rsidRPr="00F80649">
                  <w:rPr>
                    <w:rFonts w:ascii="Segoe UI Symbol" w:hAnsi="Segoe UI Symbol" w:cs="Segoe UI Symbol"/>
                    <w:sz w:val="22"/>
                    <w:szCs w:val="22"/>
                  </w:rPr>
                  <w:t>☐</w:t>
                </w:r>
              </w:sdtContent>
            </w:sdt>
          </w:p>
        </w:tc>
      </w:tr>
      <w:tr w:rsidR="00026C9B" w:rsidRPr="00F80649" w14:paraId="54639FE5" w14:textId="77777777" w:rsidTr="25C4779B">
        <w:trPr>
          <w:trHeight w:val="170"/>
          <w:jc w:val="center"/>
        </w:trPr>
        <w:tc>
          <w:tcPr>
            <w:tcW w:w="704" w:type="dxa"/>
            <w:vAlign w:val="center"/>
          </w:tcPr>
          <w:p w14:paraId="262B2028" w14:textId="77777777" w:rsidR="00026C9B" w:rsidRPr="00F80649" w:rsidRDefault="00026C9B" w:rsidP="00096F4E">
            <w:pPr>
              <w:widowControl w:val="0"/>
              <w:spacing w:before="0"/>
              <w:jc w:val="center"/>
              <w:rPr>
                <w:sz w:val="22"/>
                <w:szCs w:val="22"/>
              </w:rPr>
            </w:pPr>
            <w:r w:rsidRPr="00F80649">
              <w:rPr>
                <w:sz w:val="22"/>
                <w:szCs w:val="22"/>
              </w:rPr>
              <w:t>3.6</w:t>
            </w:r>
          </w:p>
        </w:tc>
        <w:tc>
          <w:tcPr>
            <w:tcW w:w="5103" w:type="dxa"/>
            <w:vAlign w:val="center"/>
          </w:tcPr>
          <w:p w14:paraId="5F7D6BB5" w14:textId="77777777" w:rsidR="00026C9B" w:rsidRPr="00F80649" w:rsidRDefault="00026C9B" w:rsidP="00096F4E">
            <w:pPr>
              <w:widowControl w:val="0"/>
              <w:spacing w:before="0"/>
              <w:rPr>
                <w:rFonts w:eastAsiaTheme="minorHAnsi"/>
                <w:sz w:val="22"/>
                <w:szCs w:val="22"/>
                <w:lang w:eastAsia="en-US"/>
              </w:rPr>
            </w:pPr>
            <w:r w:rsidRPr="00F80649">
              <w:rPr>
                <w:rFonts w:eastAsiaTheme="minorHAnsi"/>
                <w:sz w:val="22"/>
                <w:szCs w:val="22"/>
                <w:lang w:eastAsia="en-US"/>
              </w:rPr>
              <w:t>Scheda raccolta dati (CRF)</w:t>
            </w:r>
          </w:p>
        </w:tc>
        <w:tc>
          <w:tcPr>
            <w:tcW w:w="1559" w:type="dxa"/>
            <w:vAlign w:val="center"/>
          </w:tcPr>
          <w:p w14:paraId="6999DC0A" w14:textId="77777777" w:rsidR="00026C9B" w:rsidRPr="00F80649" w:rsidRDefault="00026C9B" w:rsidP="00096F4E">
            <w:pPr>
              <w:spacing w:before="0"/>
              <w:rPr>
                <w:rFonts w:eastAsiaTheme="minorEastAsia"/>
                <w:sz w:val="22"/>
                <w:szCs w:val="22"/>
                <w:lang w:eastAsia="en-US"/>
              </w:rPr>
            </w:pPr>
          </w:p>
        </w:tc>
        <w:tc>
          <w:tcPr>
            <w:tcW w:w="1418" w:type="dxa"/>
            <w:vAlign w:val="center"/>
          </w:tcPr>
          <w:p w14:paraId="4E9B4AF1" w14:textId="77777777" w:rsidR="00026C9B" w:rsidRPr="00F80649" w:rsidRDefault="00026C9B" w:rsidP="00096F4E">
            <w:pPr>
              <w:widowControl w:val="0"/>
              <w:spacing w:before="0"/>
              <w:jc w:val="center"/>
              <w:rPr>
                <w:rFonts w:eastAsiaTheme="minorHAnsi"/>
                <w:sz w:val="22"/>
                <w:szCs w:val="22"/>
                <w:lang w:eastAsia="en-US"/>
              </w:rPr>
            </w:pPr>
          </w:p>
        </w:tc>
        <w:tc>
          <w:tcPr>
            <w:tcW w:w="888" w:type="dxa"/>
            <w:vAlign w:val="center"/>
          </w:tcPr>
          <w:p w14:paraId="3696DB30" w14:textId="77777777" w:rsidR="00026C9B" w:rsidRPr="00F80649" w:rsidRDefault="00D9698E" w:rsidP="00096F4E">
            <w:pPr>
              <w:widowControl w:val="0"/>
              <w:spacing w:before="0"/>
              <w:jc w:val="center"/>
              <w:rPr>
                <w:rFonts w:eastAsiaTheme="minorHAnsi"/>
                <w:sz w:val="22"/>
                <w:szCs w:val="22"/>
                <w:lang w:eastAsia="en-US"/>
              </w:rPr>
            </w:pPr>
            <w:sdt>
              <w:sdtPr>
                <w:rPr>
                  <w:sz w:val="22"/>
                  <w:szCs w:val="22"/>
                </w:rPr>
                <w:id w:val="-2086753848"/>
              </w:sdtPr>
              <w:sdtEndPr/>
              <w:sdtContent>
                <w:r w:rsidR="00026C9B" w:rsidRPr="00F80649">
                  <w:rPr>
                    <w:rFonts w:ascii="Segoe UI Symbol" w:eastAsiaTheme="minorHAnsi" w:hAnsi="Segoe UI Symbol" w:cs="Segoe UI Symbol"/>
                    <w:sz w:val="22"/>
                    <w:szCs w:val="22"/>
                    <w:lang w:eastAsia="en-US"/>
                  </w:rPr>
                  <w:t>☐</w:t>
                </w:r>
              </w:sdtContent>
            </w:sdt>
          </w:p>
        </w:tc>
      </w:tr>
      <w:tr w:rsidR="00026C9B" w:rsidRPr="00F80649" w14:paraId="0F247EA8" w14:textId="77777777" w:rsidTr="25C4779B">
        <w:trPr>
          <w:trHeight w:val="218"/>
          <w:jc w:val="center"/>
        </w:trPr>
        <w:tc>
          <w:tcPr>
            <w:tcW w:w="704" w:type="dxa"/>
            <w:shd w:val="clear" w:color="auto" w:fill="DBE5F1"/>
            <w:vAlign w:val="center"/>
          </w:tcPr>
          <w:p w14:paraId="0CF9FDC5" w14:textId="77777777" w:rsidR="00026C9B" w:rsidRPr="00F80649" w:rsidRDefault="00026C9B" w:rsidP="00096F4E">
            <w:pPr>
              <w:widowControl w:val="0"/>
              <w:spacing w:before="0"/>
              <w:jc w:val="center"/>
              <w:rPr>
                <w:sz w:val="22"/>
                <w:szCs w:val="22"/>
              </w:rPr>
            </w:pPr>
            <w:r w:rsidRPr="00F80649">
              <w:rPr>
                <w:sz w:val="22"/>
                <w:szCs w:val="22"/>
              </w:rPr>
              <w:t>4</w:t>
            </w:r>
          </w:p>
        </w:tc>
        <w:tc>
          <w:tcPr>
            <w:tcW w:w="5103" w:type="dxa"/>
            <w:shd w:val="clear" w:color="auto" w:fill="DBE5F1"/>
            <w:vAlign w:val="center"/>
          </w:tcPr>
          <w:p w14:paraId="6D891F6B" w14:textId="77777777" w:rsidR="00026C9B" w:rsidRPr="00F80649" w:rsidRDefault="00026C9B" w:rsidP="00096F4E">
            <w:pPr>
              <w:widowControl w:val="0"/>
              <w:spacing w:before="0"/>
              <w:rPr>
                <w:rFonts w:eastAsiaTheme="minorHAnsi"/>
                <w:b/>
                <w:bCs/>
                <w:sz w:val="22"/>
                <w:szCs w:val="22"/>
                <w:lang w:eastAsia="en-US"/>
              </w:rPr>
            </w:pPr>
            <w:r w:rsidRPr="00F80649">
              <w:rPr>
                <w:rFonts w:eastAsiaTheme="minorHAnsi"/>
                <w:b/>
                <w:bCs/>
                <w:sz w:val="22"/>
                <w:szCs w:val="22"/>
                <w:lang w:eastAsia="en-US"/>
              </w:rPr>
              <w:t>Informazioni finanziarie e assicurative</w:t>
            </w:r>
          </w:p>
        </w:tc>
        <w:tc>
          <w:tcPr>
            <w:tcW w:w="1559" w:type="dxa"/>
            <w:shd w:val="clear" w:color="auto" w:fill="DBE5F1"/>
            <w:vAlign w:val="center"/>
          </w:tcPr>
          <w:p w14:paraId="40873632" w14:textId="77777777" w:rsidR="00026C9B" w:rsidRPr="00F80649" w:rsidRDefault="00026C9B" w:rsidP="00096F4E">
            <w:pPr>
              <w:spacing w:before="0"/>
              <w:rPr>
                <w:rFonts w:eastAsiaTheme="minorEastAsia"/>
                <w:b/>
                <w:bCs/>
                <w:sz w:val="22"/>
                <w:szCs w:val="22"/>
                <w:lang w:eastAsia="en-US"/>
              </w:rPr>
            </w:pPr>
          </w:p>
        </w:tc>
        <w:tc>
          <w:tcPr>
            <w:tcW w:w="1418" w:type="dxa"/>
            <w:shd w:val="clear" w:color="auto" w:fill="DBE5F1"/>
            <w:vAlign w:val="center"/>
          </w:tcPr>
          <w:p w14:paraId="1E36EC6A" w14:textId="77777777" w:rsidR="00026C9B" w:rsidRPr="00F80649" w:rsidRDefault="00026C9B" w:rsidP="00096F4E">
            <w:pPr>
              <w:widowControl w:val="0"/>
              <w:spacing w:before="0"/>
              <w:jc w:val="center"/>
              <w:rPr>
                <w:rFonts w:eastAsiaTheme="minorHAnsi"/>
                <w:b/>
                <w:bCs/>
                <w:sz w:val="22"/>
                <w:szCs w:val="22"/>
                <w:lang w:eastAsia="en-US"/>
              </w:rPr>
            </w:pPr>
          </w:p>
        </w:tc>
        <w:tc>
          <w:tcPr>
            <w:tcW w:w="888" w:type="dxa"/>
            <w:shd w:val="clear" w:color="auto" w:fill="DBE5F1"/>
            <w:vAlign w:val="center"/>
          </w:tcPr>
          <w:p w14:paraId="3C186697" w14:textId="77777777" w:rsidR="00026C9B" w:rsidRPr="00F80649" w:rsidRDefault="00026C9B" w:rsidP="00096F4E">
            <w:pPr>
              <w:widowControl w:val="0"/>
              <w:spacing w:before="0"/>
              <w:rPr>
                <w:rFonts w:eastAsiaTheme="minorHAnsi"/>
                <w:b/>
                <w:bCs/>
                <w:sz w:val="22"/>
                <w:szCs w:val="22"/>
                <w:lang w:eastAsia="en-US"/>
              </w:rPr>
            </w:pPr>
          </w:p>
        </w:tc>
      </w:tr>
      <w:tr w:rsidR="00026C9B" w:rsidRPr="00F80649" w14:paraId="21A22096" w14:textId="77777777" w:rsidTr="25C4779B">
        <w:trPr>
          <w:trHeight w:val="503"/>
          <w:jc w:val="center"/>
        </w:trPr>
        <w:tc>
          <w:tcPr>
            <w:tcW w:w="704" w:type="dxa"/>
            <w:vAlign w:val="center"/>
          </w:tcPr>
          <w:p w14:paraId="061BB7AB" w14:textId="77777777" w:rsidR="00026C9B" w:rsidRPr="00F80649" w:rsidRDefault="00026C9B" w:rsidP="00096F4E">
            <w:pPr>
              <w:widowControl w:val="0"/>
              <w:spacing w:before="0"/>
              <w:jc w:val="center"/>
              <w:rPr>
                <w:sz w:val="22"/>
                <w:szCs w:val="22"/>
              </w:rPr>
            </w:pPr>
            <w:r w:rsidRPr="00F80649">
              <w:rPr>
                <w:sz w:val="22"/>
                <w:szCs w:val="22"/>
              </w:rPr>
              <w:t>4.1</w:t>
            </w:r>
          </w:p>
        </w:tc>
        <w:tc>
          <w:tcPr>
            <w:tcW w:w="5103" w:type="dxa"/>
            <w:vAlign w:val="center"/>
          </w:tcPr>
          <w:p w14:paraId="7061DD48" w14:textId="77777777" w:rsidR="00026C9B" w:rsidRPr="00F80649" w:rsidRDefault="00026C9B" w:rsidP="00096F4E">
            <w:pPr>
              <w:widowControl w:val="0"/>
              <w:spacing w:before="0"/>
              <w:rPr>
                <w:rFonts w:eastAsiaTheme="minorEastAsia"/>
                <w:sz w:val="22"/>
                <w:szCs w:val="22"/>
                <w:lang w:eastAsia="en-US"/>
              </w:rPr>
            </w:pPr>
            <w:r w:rsidRPr="00F80649">
              <w:rPr>
                <w:rFonts w:eastAsia="Calibri"/>
                <w:sz w:val="22"/>
                <w:szCs w:val="22"/>
                <w:lang w:eastAsia="en-US"/>
              </w:rPr>
              <w:t xml:space="preserve">Certificato assicurativo valido ed eventuale polizza assicurativa integrale </w:t>
            </w:r>
            <w:r w:rsidRPr="00F80649">
              <w:rPr>
                <w:rFonts w:eastAsia="Calibri"/>
                <w:i/>
                <w:iCs/>
                <w:sz w:val="22"/>
                <w:szCs w:val="22"/>
                <w:lang w:eastAsia="en-US"/>
              </w:rPr>
              <w:t>(se applicabile)</w:t>
            </w:r>
            <w:r w:rsidRPr="00F80649">
              <w:rPr>
                <w:rFonts w:eastAsia="Calibri"/>
                <w:sz w:val="22"/>
                <w:szCs w:val="22"/>
                <w:lang w:eastAsia="en-US"/>
              </w:rPr>
              <w:t xml:space="preserve"> o relativo preventivo</w:t>
            </w:r>
            <w:r w:rsidRPr="00F80649">
              <w:rPr>
                <w:rStyle w:val="Rimandonotaapidipagina"/>
                <w:rFonts w:eastAsia="Calibri"/>
                <w:sz w:val="22"/>
                <w:szCs w:val="22"/>
                <w:lang w:eastAsia="en-US"/>
              </w:rPr>
              <w:footnoteReference w:id="10"/>
            </w:r>
          </w:p>
        </w:tc>
        <w:tc>
          <w:tcPr>
            <w:tcW w:w="1559" w:type="dxa"/>
            <w:vAlign w:val="center"/>
          </w:tcPr>
          <w:p w14:paraId="7572FBE7" w14:textId="77777777" w:rsidR="00026C9B" w:rsidRPr="00F80649" w:rsidRDefault="00026C9B" w:rsidP="00096F4E">
            <w:pPr>
              <w:spacing w:before="0"/>
              <w:rPr>
                <w:rFonts w:eastAsia="Calibri"/>
                <w:sz w:val="22"/>
                <w:szCs w:val="22"/>
                <w:lang w:eastAsia="en-US"/>
              </w:rPr>
            </w:pPr>
          </w:p>
        </w:tc>
        <w:tc>
          <w:tcPr>
            <w:tcW w:w="1418" w:type="dxa"/>
            <w:vAlign w:val="center"/>
          </w:tcPr>
          <w:p w14:paraId="5736CAB9" w14:textId="77777777" w:rsidR="00026C9B" w:rsidRPr="00F80649" w:rsidRDefault="00026C9B" w:rsidP="00096F4E">
            <w:pPr>
              <w:widowControl w:val="0"/>
              <w:spacing w:before="0"/>
              <w:jc w:val="center"/>
              <w:rPr>
                <w:rFonts w:eastAsiaTheme="minorHAnsi"/>
                <w:sz w:val="22"/>
                <w:szCs w:val="22"/>
                <w:lang w:eastAsia="en-US"/>
              </w:rPr>
            </w:pPr>
          </w:p>
        </w:tc>
        <w:tc>
          <w:tcPr>
            <w:tcW w:w="888" w:type="dxa"/>
            <w:vAlign w:val="center"/>
          </w:tcPr>
          <w:p w14:paraId="6C0BF425" w14:textId="77777777" w:rsidR="00026C9B" w:rsidRPr="00F80649" w:rsidRDefault="00D9698E" w:rsidP="00096F4E">
            <w:pPr>
              <w:widowControl w:val="0"/>
              <w:spacing w:before="0"/>
              <w:jc w:val="center"/>
              <w:rPr>
                <w:rFonts w:eastAsiaTheme="minorHAnsi"/>
                <w:sz w:val="22"/>
                <w:szCs w:val="22"/>
                <w:lang w:eastAsia="en-US"/>
              </w:rPr>
            </w:pPr>
            <w:sdt>
              <w:sdtPr>
                <w:rPr>
                  <w:sz w:val="22"/>
                  <w:szCs w:val="22"/>
                </w:rPr>
                <w:id w:val="-949387616"/>
              </w:sdtPr>
              <w:sdtEndPr/>
              <w:sdtContent>
                <w:r w:rsidR="00026C9B" w:rsidRPr="00F80649">
                  <w:rPr>
                    <w:rFonts w:ascii="Segoe UI Symbol" w:eastAsiaTheme="minorHAnsi" w:hAnsi="Segoe UI Symbol" w:cs="Segoe UI Symbol"/>
                    <w:sz w:val="22"/>
                    <w:szCs w:val="22"/>
                    <w:lang w:eastAsia="en-US"/>
                  </w:rPr>
                  <w:t>☐</w:t>
                </w:r>
              </w:sdtContent>
            </w:sdt>
          </w:p>
        </w:tc>
      </w:tr>
      <w:tr w:rsidR="00026C9B" w:rsidRPr="00F80649" w14:paraId="6F4CBBB4" w14:textId="77777777" w:rsidTr="25C4779B">
        <w:trPr>
          <w:trHeight w:val="84"/>
          <w:jc w:val="center"/>
        </w:trPr>
        <w:tc>
          <w:tcPr>
            <w:tcW w:w="704" w:type="dxa"/>
            <w:vAlign w:val="center"/>
          </w:tcPr>
          <w:p w14:paraId="63C8D8C1" w14:textId="77777777" w:rsidR="00026C9B" w:rsidRPr="00F80649" w:rsidRDefault="00026C9B" w:rsidP="00096F4E">
            <w:pPr>
              <w:widowControl w:val="0"/>
              <w:spacing w:before="0"/>
              <w:jc w:val="center"/>
              <w:rPr>
                <w:sz w:val="22"/>
                <w:szCs w:val="22"/>
              </w:rPr>
            </w:pPr>
            <w:r w:rsidRPr="00F80649">
              <w:rPr>
                <w:sz w:val="22"/>
                <w:szCs w:val="22"/>
              </w:rPr>
              <w:t>4.2</w:t>
            </w:r>
          </w:p>
        </w:tc>
        <w:tc>
          <w:tcPr>
            <w:tcW w:w="5103" w:type="dxa"/>
            <w:vAlign w:val="center"/>
          </w:tcPr>
          <w:p w14:paraId="2B306225" w14:textId="77777777" w:rsidR="00026C9B" w:rsidRPr="00F80649" w:rsidRDefault="00026C9B" w:rsidP="00096F4E">
            <w:pPr>
              <w:widowControl w:val="0"/>
              <w:spacing w:before="0"/>
              <w:rPr>
                <w:rFonts w:eastAsiaTheme="minorHAnsi"/>
                <w:sz w:val="22"/>
                <w:szCs w:val="22"/>
                <w:lang w:eastAsia="en-US"/>
              </w:rPr>
            </w:pPr>
            <w:r w:rsidRPr="00F80649">
              <w:rPr>
                <w:rFonts w:eastAsia="Calibri"/>
                <w:sz w:val="22"/>
                <w:szCs w:val="22"/>
                <w:lang w:eastAsia="en-US"/>
              </w:rPr>
              <w:t xml:space="preserve">Contratto tra Sponsor e Finanziatore </w:t>
            </w:r>
          </w:p>
          <w:p w14:paraId="7A31ECD8" w14:textId="77777777" w:rsidR="00026C9B" w:rsidRPr="00F80649" w:rsidRDefault="00026C9B" w:rsidP="00096F4E">
            <w:pPr>
              <w:widowControl w:val="0"/>
              <w:spacing w:before="0"/>
              <w:rPr>
                <w:rFonts w:eastAsiaTheme="minorEastAsia"/>
                <w:i/>
                <w:iCs/>
                <w:sz w:val="22"/>
                <w:szCs w:val="22"/>
                <w:lang w:eastAsia="en-US"/>
              </w:rPr>
            </w:pPr>
            <w:r w:rsidRPr="00F80649">
              <w:rPr>
                <w:rFonts w:eastAsia="Cambria"/>
                <w:i/>
                <w:iCs/>
                <w:sz w:val="22"/>
                <w:szCs w:val="22"/>
                <w:lang w:eastAsia="en-US"/>
              </w:rPr>
              <w:t xml:space="preserve">(per studi no-profit </w:t>
            </w:r>
            <w:r w:rsidRPr="00F80649">
              <w:rPr>
                <w:rFonts w:eastAsia="Calibri"/>
                <w:i/>
                <w:iCs/>
                <w:sz w:val="22"/>
                <w:szCs w:val="22"/>
                <w:lang w:eastAsia="en-US"/>
              </w:rPr>
              <w:t xml:space="preserve">con finanziamento da parte di terzi) </w:t>
            </w:r>
          </w:p>
        </w:tc>
        <w:tc>
          <w:tcPr>
            <w:tcW w:w="1559" w:type="dxa"/>
            <w:vAlign w:val="center"/>
          </w:tcPr>
          <w:p w14:paraId="68581EA4" w14:textId="77777777" w:rsidR="00026C9B" w:rsidRPr="00F80649" w:rsidRDefault="00026C9B" w:rsidP="00096F4E">
            <w:pPr>
              <w:spacing w:before="0"/>
              <w:rPr>
                <w:rFonts w:eastAsia="Calibri"/>
                <w:sz w:val="22"/>
                <w:szCs w:val="22"/>
                <w:lang w:eastAsia="en-US"/>
              </w:rPr>
            </w:pPr>
          </w:p>
        </w:tc>
        <w:tc>
          <w:tcPr>
            <w:tcW w:w="1418" w:type="dxa"/>
            <w:vAlign w:val="center"/>
          </w:tcPr>
          <w:p w14:paraId="179C634E" w14:textId="77777777" w:rsidR="00026C9B" w:rsidRPr="00F80649" w:rsidRDefault="00026C9B" w:rsidP="00096F4E">
            <w:pPr>
              <w:widowControl w:val="0"/>
              <w:spacing w:before="0"/>
              <w:jc w:val="center"/>
              <w:rPr>
                <w:rFonts w:eastAsiaTheme="minorHAnsi"/>
                <w:sz w:val="22"/>
                <w:szCs w:val="22"/>
                <w:lang w:eastAsia="en-US"/>
              </w:rPr>
            </w:pPr>
          </w:p>
        </w:tc>
        <w:tc>
          <w:tcPr>
            <w:tcW w:w="888" w:type="dxa"/>
            <w:vAlign w:val="center"/>
          </w:tcPr>
          <w:p w14:paraId="659A6620" w14:textId="77777777" w:rsidR="00026C9B" w:rsidRPr="00F80649" w:rsidRDefault="00D9698E" w:rsidP="00096F4E">
            <w:pPr>
              <w:widowControl w:val="0"/>
              <w:spacing w:before="0"/>
              <w:jc w:val="center"/>
              <w:rPr>
                <w:rFonts w:eastAsiaTheme="minorHAnsi"/>
                <w:sz w:val="22"/>
                <w:szCs w:val="22"/>
                <w:lang w:eastAsia="en-US"/>
              </w:rPr>
            </w:pPr>
            <w:sdt>
              <w:sdtPr>
                <w:rPr>
                  <w:sz w:val="22"/>
                  <w:szCs w:val="22"/>
                </w:rPr>
                <w:id w:val="446276436"/>
              </w:sdtPr>
              <w:sdtEndPr/>
              <w:sdtContent>
                <w:r w:rsidR="00026C9B" w:rsidRPr="00F80649">
                  <w:rPr>
                    <w:rFonts w:ascii="Segoe UI Symbol" w:eastAsiaTheme="minorHAnsi" w:hAnsi="Segoe UI Symbol" w:cs="Segoe UI Symbol"/>
                    <w:sz w:val="22"/>
                    <w:szCs w:val="22"/>
                    <w:lang w:eastAsia="en-US"/>
                  </w:rPr>
                  <w:t>☐</w:t>
                </w:r>
              </w:sdtContent>
            </w:sdt>
          </w:p>
        </w:tc>
      </w:tr>
      <w:tr w:rsidR="00026C9B" w:rsidRPr="00F80649" w14:paraId="417189F3" w14:textId="77777777" w:rsidTr="25C4779B">
        <w:trPr>
          <w:cantSplit/>
          <w:trHeight w:val="17"/>
          <w:jc w:val="center"/>
        </w:trPr>
        <w:tc>
          <w:tcPr>
            <w:tcW w:w="704" w:type="dxa"/>
            <w:vAlign w:val="center"/>
          </w:tcPr>
          <w:p w14:paraId="6DC9DFAD" w14:textId="77777777" w:rsidR="00026C9B" w:rsidRPr="00F80649" w:rsidRDefault="00026C9B" w:rsidP="00096F4E">
            <w:pPr>
              <w:widowControl w:val="0"/>
              <w:spacing w:before="0"/>
              <w:jc w:val="center"/>
              <w:rPr>
                <w:sz w:val="22"/>
                <w:szCs w:val="22"/>
              </w:rPr>
            </w:pPr>
            <w:r w:rsidRPr="00F80649">
              <w:rPr>
                <w:sz w:val="22"/>
                <w:szCs w:val="22"/>
              </w:rPr>
              <w:lastRenderedPageBreak/>
              <w:t>4.3</w:t>
            </w:r>
          </w:p>
        </w:tc>
        <w:tc>
          <w:tcPr>
            <w:tcW w:w="5103" w:type="dxa"/>
            <w:vAlign w:val="center"/>
          </w:tcPr>
          <w:p w14:paraId="7496D047" w14:textId="77777777" w:rsidR="00026C9B" w:rsidRPr="00F80649" w:rsidRDefault="00026C9B" w:rsidP="00096F4E">
            <w:pPr>
              <w:widowControl w:val="0"/>
              <w:spacing w:before="0"/>
              <w:rPr>
                <w:rFonts w:eastAsia="Calibri"/>
                <w:sz w:val="22"/>
                <w:szCs w:val="22"/>
                <w:lang w:eastAsia="en-US"/>
              </w:rPr>
            </w:pPr>
            <w:r w:rsidRPr="00F80649">
              <w:rPr>
                <w:rFonts w:eastAsia="Calibri"/>
                <w:sz w:val="22"/>
                <w:szCs w:val="22"/>
                <w:lang w:eastAsia="en-US"/>
              </w:rPr>
              <w:t>Convenzione/Contratto tra Sponsor e Centro Clinico su modulistica del Centro di Coordinamento dei CE</w:t>
            </w:r>
            <w:r w:rsidRPr="00F80649">
              <w:rPr>
                <w:rStyle w:val="Rimandonotaapidipagina"/>
                <w:rFonts w:eastAsia="Calibri"/>
                <w:sz w:val="22"/>
                <w:szCs w:val="22"/>
                <w:lang w:eastAsia="en-US"/>
              </w:rPr>
              <w:footnoteReference w:id="11"/>
            </w:r>
            <w:r w:rsidRPr="00F80649">
              <w:rPr>
                <w:rFonts w:eastAsia="Calibri"/>
                <w:sz w:val="22"/>
                <w:szCs w:val="22"/>
                <w:lang w:eastAsia="en-US"/>
              </w:rPr>
              <w:t xml:space="preserve"> </w:t>
            </w:r>
            <w:r w:rsidRPr="00F80649">
              <w:rPr>
                <w:rFonts w:eastAsia="Calibri"/>
                <w:i/>
                <w:iCs/>
                <w:sz w:val="22"/>
                <w:szCs w:val="22"/>
                <w:lang w:eastAsia="en-US"/>
              </w:rPr>
              <w:t>(se applicabile)</w:t>
            </w:r>
          </w:p>
        </w:tc>
        <w:tc>
          <w:tcPr>
            <w:tcW w:w="1559" w:type="dxa"/>
            <w:vAlign w:val="center"/>
          </w:tcPr>
          <w:p w14:paraId="58C12B4D" w14:textId="77777777" w:rsidR="00026C9B" w:rsidRPr="00F80649" w:rsidRDefault="00026C9B" w:rsidP="00096F4E">
            <w:pPr>
              <w:spacing w:before="0"/>
              <w:rPr>
                <w:rFonts w:eastAsia="Calibri"/>
                <w:sz w:val="22"/>
                <w:szCs w:val="22"/>
                <w:lang w:eastAsia="en-US"/>
              </w:rPr>
            </w:pPr>
          </w:p>
        </w:tc>
        <w:tc>
          <w:tcPr>
            <w:tcW w:w="1418" w:type="dxa"/>
            <w:vAlign w:val="center"/>
          </w:tcPr>
          <w:p w14:paraId="05A71E64" w14:textId="77777777" w:rsidR="00026C9B" w:rsidRPr="00F80649" w:rsidRDefault="00D9698E" w:rsidP="00096F4E">
            <w:pPr>
              <w:widowControl w:val="0"/>
              <w:spacing w:before="0"/>
              <w:jc w:val="center"/>
              <w:rPr>
                <w:rStyle w:val="Rimandonotaapidipagina"/>
                <w:rFonts w:eastAsiaTheme="minorEastAsia"/>
                <w:sz w:val="22"/>
                <w:szCs w:val="22"/>
                <w:lang w:eastAsia="en-US"/>
              </w:rPr>
            </w:pPr>
            <w:r>
              <w:fldChar w:fldCharType="begin"/>
            </w:r>
            <w:r>
              <w:instrText xml:space="preserve"> HYPERLINK "https://www.aifa.gov.it/documents/20142/1783350/2022.11.10_Contratto_indagine_clinica_dispositivo_medico_CE.doc" \h </w:instrText>
            </w:r>
            <w:r>
              <w:fldChar w:fldCharType="separate"/>
            </w:r>
            <w:r w:rsidR="00026C9B" w:rsidRPr="00F80649">
              <w:rPr>
                <w:rStyle w:val="Collegamentoipertestuale"/>
                <w:rFonts w:eastAsiaTheme="minorEastAsia"/>
                <w:color w:val="auto"/>
                <w:sz w:val="22"/>
                <w:szCs w:val="22"/>
                <w:lang w:eastAsia="en-US"/>
              </w:rPr>
              <w:t>S</w:t>
            </w:r>
            <w:r w:rsidR="00026C9B" w:rsidRPr="00F80649">
              <w:rPr>
                <w:rStyle w:val="Collegamentoipertestuale"/>
                <w:rFonts w:eastAsiaTheme="minorEastAsia"/>
                <w:color w:val="auto"/>
                <w:sz w:val="22"/>
                <w:szCs w:val="22"/>
                <w:lang w:eastAsia="en-US"/>
              </w:rPr>
              <w:t>ì</w:t>
            </w:r>
            <w:r>
              <w:rPr>
                <w:rStyle w:val="Collegamentoipertestuale"/>
                <w:rFonts w:eastAsiaTheme="minorEastAsia"/>
                <w:color w:val="auto"/>
                <w:sz w:val="22"/>
                <w:szCs w:val="22"/>
                <w:lang w:eastAsia="en-US"/>
              </w:rPr>
              <w:fldChar w:fldCharType="end"/>
            </w:r>
          </w:p>
        </w:tc>
        <w:tc>
          <w:tcPr>
            <w:tcW w:w="888" w:type="dxa"/>
            <w:vAlign w:val="center"/>
          </w:tcPr>
          <w:p w14:paraId="774587A4" w14:textId="77777777" w:rsidR="00026C9B" w:rsidRPr="00F80649" w:rsidRDefault="00D9698E" w:rsidP="00096F4E">
            <w:pPr>
              <w:widowControl w:val="0"/>
              <w:spacing w:before="0"/>
              <w:jc w:val="center"/>
              <w:rPr>
                <w:rFonts w:eastAsiaTheme="minorHAnsi"/>
                <w:sz w:val="22"/>
                <w:szCs w:val="22"/>
                <w:lang w:eastAsia="en-US"/>
              </w:rPr>
            </w:pPr>
            <w:sdt>
              <w:sdtPr>
                <w:rPr>
                  <w:sz w:val="22"/>
                  <w:szCs w:val="22"/>
                </w:rPr>
                <w:id w:val="620197636"/>
              </w:sdtPr>
              <w:sdtEndPr/>
              <w:sdtContent>
                <w:r w:rsidR="00026C9B" w:rsidRPr="00F80649">
                  <w:rPr>
                    <w:rFonts w:ascii="Segoe UI Symbol" w:eastAsiaTheme="minorHAnsi" w:hAnsi="Segoe UI Symbol" w:cs="Segoe UI Symbol"/>
                    <w:sz w:val="22"/>
                    <w:szCs w:val="22"/>
                    <w:lang w:eastAsia="en-US"/>
                  </w:rPr>
                  <w:t>☐</w:t>
                </w:r>
              </w:sdtContent>
            </w:sdt>
          </w:p>
        </w:tc>
      </w:tr>
      <w:tr w:rsidR="00026C9B" w:rsidRPr="00F80649" w14:paraId="5EB9617C" w14:textId="77777777" w:rsidTr="25C4779B">
        <w:trPr>
          <w:trHeight w:val="113"/>
          <w:jc w:val="center"/>
        </w:trPr>
        <w:tc>
          <w:tcPr>
            <w:tcW w:w="704" w:type="dxa"/>
            <w:vAlign w:val="center"/>
          </w:tcPr>
          <w:p w14:paraId="3BC6145B" w14:textId="77777777" w:rsidR="00026C9B" w:rsidRPr="00F80649" w:rsidRDefault="00026C9B" w:rsidP="00096F4E">
            <w:pPr>
              <w:widowControl w:val="0"/>
              <w:spacing w:before="0"/>
              <w:jc w:val="center"/>
              <w:rPr>
                <w:sz w:val="22"/>
                <w:szCs w:val="22"/>
              </w:rPr>
            </w:pPr>
            <w:r w:rsidRPr="00F80649">
              <w:rPr>
                <w:sz w:val="22"/>
                <w:szCs w:val="22"/>
              </w:rPr>
              <w:t>4.4</w:t>
            </w:r>
          </w:p>
        </w:tc>
        <w:tc>
          <w:tcPr>
            <w:tcW w:w="5103" w:type="dxa"/>
            <w:vAlign w:val="center"/>
          </w:tcPr>
          <w:p w14:paraId="3907C22C" w14:textId="77777777" w:rsidR="00026C9B" w:rsidRPr="00F80649" w:rsidRDefault="00026C9B" w:rsidP="00096F4E">
            <w:pPr>
              <w:widowControl w:val="0"/>
              <w:spacing w:before="0"/>
              <w:rPr>
                <w:rFonts w:eastAsia="Calibri"/>
                <w:sz w:val="22"/>
                <w:szCs w:val="22"/>
                <w:lang w:eastAsia="en-US"/>
              </w:rPr>
            </w:pPr>
            <w:r w:rsidRPr="00F80649">
              <w:rPr>
                <w:rFonts w:eastAsia="Calibri"/>
                <w:sz w:val="22"/>
                <w:szCs w:val="22"/>
                <w:lang w:eastAsia="en-US"/>
              </w:rPr>
              <w:t>Attestazione di pagamento</w:t>
            </w:r>
            <w:r w:rsidRPr="00F80649">
              <w:rPr>
                <w:rStyle w:val="Rimandonotaapidipagina"/>
                <w:sz w:val="22"/>
                <w:szCs w:val="22"/>
              </w:rPr>
              <w:footnoteReference w:id="12"/>
            </w:r>
            <w:r w:rsidRPr="00F80649">
              <w:rPr>
                <w:rFonts w:eastAsia="Calibri"/>
                <w:sz w:val="22"/>
                <w:szCs w:val="22"/>
                <w:lang w:eastAsia="en-US"/>
              </w:rPr>
              <w:t xml:space="preserve"> o fatturazione corredata dal codice operazione di riferimento (</w:t>
            </w:r>
            <w:proofErr w:type="spellStart"/>
            <w:r w:rsidRPr="00F80649">
              <w:rPr>
                <w:rFonts w:eastAsia="Calibri"/>
                <w:sz w:val="22"/>
                <w:szCs w:val="22"/>
                <w:lang w:eastAsia="en-US"/>
              </w:rPr>
              <w:t>c.r.o</w:t>
            </w:r>
            <w:proofErr w:type="spellEnd"/>
            <w:r w:rsidRPr="00F80649">
              <w:rPr>
                <w:rFonts w:eastAsia="Calibri"/>
                <w:sz w:val="22"/>
                <w:szCs w:val="22"/>
                <w:lang w:eastAsia="en-US"/>
              </w:rPr>
              <w:t xml:space="preserve">.) </w:t>
            </w:r>
            <w:r w:rsidRPr="00F80649">
              <w:rPr>
                <w:rFonts w:eastAsia="Calibri"/>
                <w:i/>
                <w:iCs/>
                <w:sz w:val="22"/>
                <w:szCs w:val="22"/>
                <w:lang w:eastAsia="en-US"/>
              </w:rPr>
              <w:t>(per studio profit)</w:t>
            </w:r>
          </w:p>
        </w:tc>
        <w:tc>
          <w:tcPr>
            <w:tcW w:w="1559" w:type="dxa"/>
            <w:vAlign w:val="center"/>
          </w:tcPr>
          <w:p w14:paraId="79B0E706" w14:textId="77777777" w:rsidR="00026C9B" w:rsidRPr="00F80649" w:rsidRDefault="00026C9B" w:rsidP="00096F4E">
            <w:pPr>
              <w:spacing w:before="0"/>
              <w:rPr>
                <w:rFonts w:eastAsia="Calibri"/>
                <w:sz w:val="22"/>
                <w:szCs w:val="22"/>
                <w:lang w:eastAsia="en-US"/>
              </w:rPr>
            </w:pPr>
          </w:p>
        </w:tc>
        <w:tc>
          <w:tcPr>
            <w:tcW w:w="1418" w:type="dxa"/>
            <w:vAlign w:val="center"/>
          </w:tcPr>
          <w:p w14:paraId="129BD79B" w14:textId="77777777" w:rsidR="00026C9B" w:rsidRPr="00F80649" w:rsidRDefault="00026C9B" w:rsidP="00096F4E">
            <w:pPr>
              <w:widowControl w:val="0"/>
              <w:spacing w:before="0"/>
              <w:jc w:val="center"/>
              <w:rPr>
                <w:rFonts w:eastAsiaTheme="minorHAnsi"/>
                <w:sz w:val="22"/>
                <w:szCs w:val="22"/>
                <w:lang w:eastAsia="en-US"/>
              </w:rPr>
            </w:pPr>
          </w:p>
        </w:tc>
        <w:tc>
          <w:tcPr>
            <w:tcW w:w="888" w:type="dxa"/>
            <w:vAlign w:val="center"/>
          </w:tcPr>
          <w:p w14:paraId="7FAB03B0" w14:textId="77777777" w:rsidR="00026C9B" w:rsidRPr="00F80649" w:rsidRDefault="00D9698E" w:rsidP="00096F4E">
            <w:pPr>
              <w:widowControl w:val="0"/>
              <w:spacing w:before="0"/>
              <w:jc w:val="center"/>
              <w:rPr>
                <w:rFonts w:eastAsiaTheme="minorHAnsi"/>
                <w:sz w:val="22"/>
                <w:szCs w:val="22"/>
                <w:lang w:eastAsia="en-US"/>
              </w:rPr>
            </w:pPr>
            <w:sdt>
              <w:sdtPr>
                <w:rPr>
                  <w:sz w:val="22"/>
                  <w:szCs w:val="22"/>
                </w:rPr>
                <w:id w:val="853311012"/>
              </w:sdtPr>
              <w:sdtEndPr/>
              <w:sdtContent>
                <w:r w:rsidR="00026C9B" w:rsidRPr="00F80649">
                  <w:rPr>
                    <w:rFonts w:ascii="Segoe UI Symbol" w:eastAsiaTheme="minorHAnsi" w:hAnsi="Segoe UI Symbol" w:cs="Segoe UI Symbol"/>
                    <w:sz w:val="22"/>
                    <w:szCs w:val="22"/>
                    <w:lang w:eastAsia="en-US"/>
                  </w:rPr>
                  <w:t>☐</w:t>
                </w:r>
              </w:sdtContent>
            </w:sdt>
          </w:p>
        </w:tc>
      </w:tr>
      <w:tr w:rsidR="00026C9B" w:rsidRPr="00F80649" w14:paraId="50D08403" w14:textId="77777777" w:rsidTr="25C4779B">
        <w:trPr>
          <w:trHeight w:val="246"/>
          <w:jc w:val="center"/>
        </w:trPr>
        <w:tc>
          <w:tcPr>
            <w:tcW w:w="704" w:type="dxa"/>
            <w:shd w:val="clear" w:color="auto" w:fill="DBE5F1"/>
            <w:vAlign w:val="center"/>
          </w:tcPr>
          <w:p w14:paraId="08DDB747" w14:textId="77777777" w:rsidR="00026C9B" w:rsidRPr="00F80649" w:rsidRDefault="00026C9B" w:rsidP="00096F4E">
            <w:pPr>
              <w:widowControl w:val="0"/>
              <w:spacing w:before="0"/>
              <w:jc w:val="center"/>
              <w:rPr>
                <w:sz w:val="22"/>
                <w:szCs w:val="22"/>
              </w:rPr>
            </w:pPr>
            <w:r w:rsidRPr="00F80649">
              <w:rPr>
                <w:sz w:val="22"/>
                <w:szCs w:val="22"/>
              </w:rPr>
              <w:t>5</w:t>
            </w:r>
          </w:p>
        </w:tc>
        <w:tc>
          <w:tcPr>
            <w:tcW w:w="5103" w:type="dxa"/>
            <w:shd w:val="clear" w:color="auto" w:fill="DBE5F1"/>
            <w:vAlign w:val="center"/>
          </w:tcPr>
          <w:p w14:paraId="3CCCE17B" w14:textId="77777777" w:rsidR="00026C9B" w:rsidRPr="00F80649" w:rsidRDefault="00026C9B" w:rsidP="00096F4E">
            <w:pPr>
              <w:widowControl w:val="0"/>
              <w:spacing w:before="0"/>
              <w:rPr>
                <w:rFonts w:eastAsiaTheme="minorHAnsi"/>
                <w:b/>
                <w:bCs/>
                <w:sz w:val="22"/>
                <w:szCs w:val="22"/>
                <w:lang w:eastAsia="en-US"/>
              </w:rPr>
            </w:pPr>
            <w:r w:rsidRPr="00F80649">
              <w:rPr>
                <w:rFonts w:eastAsiaTheme="minorHAnsi"/>
                <w:b/>
                <w:bCs/>
                <w:sz w:val="22"/>
                <w:szCs w:val="22"/>
                <w:lang w:eastAsia="en-US"/>
              </w:rPr>
              <w:t>Informazioni relative a strutture e personale</w:t>
            </w:r>
          </w:p>
        </w:tc>
        <w:tc>
          <w:tcPr>
            <w:tcW w:w="1559" w:type="dxa"/>
            <w:shd w:val="clear" w:color="auto" w:fill="DBE5F1"/>
            <w:vAlign w:val="center"/>
          </w:tcPr>
          <w:p w14:paraId="1AF2F87D" w14:textId="77777777" w:rsidR="00026C9B" w:rsidRPr="00F80649" w:rsidRDefault="00026C9B" w:rsidP="00096F4E">
            <w:pPr>
              <w:spacing w:before="0"/>
              <w:rPr>
                <w:rFonts w:eastAsiaTheme="minorEastAsia"/>
                <w:b/>
                <w:bCs/>
                <w:sz w:val="22"/>
                <w:szCs w:val="22"/>
                <w:lang w:eastAsia="en-US"/>
              </w:rPr>
            </w:pPr>
          </w:p>
        </w:tc>
        <w:tc>
          <w:tcPr>
            <w:tcW w:w="1418" w:type="dxa"/>
            <w:shd w:val="clear" w:color="auto" w:fill="DBE5F1"/>
            <w:vAlign w:val="center"/>
          </w:tcPr>
          <w:p w14:paraId="76338DDA" w14:textId="77777777" w:rsidR="00026C9B" w:rsidRPr="00F80649" w:rsidRDefault="00026C9B" w:rsidP="00096F4E">
            <w:pPr>
              <w:widowControl w:val="0"/>
              <w:spacing w:before="0"/>
              <w:jc w:val="center"/>
              <w:rPr>
                <w:rFonts w:eastAsiaTheme="minorHAnsi"/>
                <w:b/>
                <w:bCs/>
                <w:sz w:val="22"/>
                <w:szCs w:val="22"/>
                <w:lang w:eastAsia="en-US"/>
              </w:rPr>
            </w:pPr>
          </w:p>
        </w:tc>
        <w:tc>
          <w:tcPr>
            <w:tcW w:w="888" w:type="dxa"/>
            <w:shd w:val="clear" w:color="auto" w:fill="DBE5F1"/>
            <w:vAlign w:val="center"/>
          </w:tcPr>
          <w:p w14:paraId="32D5D81C" w14:textId="77777777" w:rsidR="00026C9B" w:rsidRPr="00F80649" w:rsidRDefault="00026C9B" w:rsidP="00096F4E">
            <w:pPr>
              <w:widowControl w:val="0"/>
              <w:spacing w:before="0"/>
              <w:jc w:val="center"/>
              <w:rPr>
                <w:rFonts w:eastAsiaTheme="minorHAnsi"/>
                <w:b/>
                <w:bCs/>
                <w:sz w:val="22"/>
                <w:szCs w:val="22"/>
                <w:lang w:eastAsia="en-US"/>
              </w:rPr>
            </w:pPr>
          </w:p>
        </w:tc>
      </w:tr>
      <w:tr w:rsidR="00026C9B" w:rsidRPr="00F80649" w14:paraId="75015C89" w14:textId="77777777" w:rsidTr="25C4779B">
        <w:trPr>
          <w:trHeight w:val="769"/>
          <w:jc w:val="center"/>
        </w:trPr>
        <w:tc>
          <w:tcPr>
            <w:tcW w:w="704" w:type="dxa"/>
            <w:vAlign w:val="center"/>
          </w:tcPr>
          <w:p w14:paraId="6A6538C2" w14:textId="77777777" w:rsidR="00026C9B" w:rsidRPr="00F80649" w:rsidRDefault="00026C9B" w:rsidP="00096F4E">
            <w:pPr>
              <w:widowControl w:val="0"/>
              <w:spacing w:before="0"/>
              <w:jc w:val="center"/>
              <w:rPr>
                <w:sz w:val="22"/>
                <w:szCs w:val="22"/>
              </w:rPr>
            </w:pPr>
            <w:r w:rsidRPr="00F80649">
              <w:rPr>
                <w:sz w:val="22"/>
                <w:szCs w:val="22"/>
              </w:rPr>
              <w:t>5.1</w:t>
            </w:r>
          </w:p>
        </w:tc>
        <w:tc>
          <w:tcPr>
            <w:tcW w:w="5103" w:type="dxa"/>
            <w:vAlign w:val="center"/>
          </w:tcPr>
          <w:p w14:paraId="483F6A3B" w14:textId="77777777" w:rsidR="00026C9B" w:rsidRPr="00F80649" w:rsidRDefault="00026C9B" w:rsidP="00096F4E">
            <w:pPr>
              <w:widowControl w:val="0"/>
              <w:spacing w:before="0"/>
              <w:rPr>
                <w:rFonts w:eastAsiaTheme="minorHAnsi"/>
                <w:sz w:val="22"/>
                <w:szCs w:val="22"/>
                <w:lang w:eastAsia="en-US"/>
              </w:rPr>
            </w:pPr>
            <w:r w:rsidRPr="00F80649">
              <w:rPr>
                <w:rFonts w:eastAsiaTheme="minorHAnsi"/>
                <w:sz w:val="22"/>
                <w:szCs w:val="22"/>
                <w:lang w:eastAsia="en-US"/>
              </w:rPr>
              <w:t>Elenco centri di sperimentazione, per cui viene richiesto il parere, con i nominativi degli sperimentatori responsabili e specifica della previsione del numero di pazienti da includere in ogni centro</w:t>
            </w:r>
          </w:p>
        </w:tc>
        <w:tc>
          <w:tcPr>
            <w:tcW w:w="1559" w:type="dxa"/>
            <w:vAlign w:val="center"/>
          </w:tcPr>
          <w:p w14:paraId="43DB27A9" w14:textId="77777777" w:rsidR="00026C9B" w:rsidRPr="00F80649" w:rsidRDefault="00026C9B" w:rsidP="00096F4E">
            <w:pPr>
              <w:spacing w:before="0"/>
              <w:rPr>
                <w:rFonts w:eastAsiaTheme="minorEastAsia"/>
                <w:sz w:val="22"/>
                <w:szCs w:val="22"/>
                <w:lang w:eastAsia="en-US"/>
              </w:rPr>
            </w:pPr>
          </w:p>
        </w:tc>
        <w:tc>
          <w:tcPr>
            <w:tcW w:w="1418" w:type="dxa"/>
            <w:vAlign w:val="center"/>
          </w:tcPr>
          <w:p w14:paraId="498D4A26" w14:textId="77777777" w:rsidR="00026C9B" w:rsidRPr="00F80649" w:rsidRDefault="00026C9B" w:rsidP="00096F4E">
            <w:pPr>
              <w:widowControl w:val="0"/>
              <w:spacing w:before="0"/>
              <w:jc w:val="center"/>
              <w:rPr>
                <w:rFonts w:eastAsiaTheme="minorHAnsi"/>
                <w:sz w:val="22"/>
                <w:szCs w:val="22"/>
                <w:lang w:eastAsia="en-US"/>
              </w:rPr>
            </w:pPr>
          </w:p>
        </w:tc>
        <w:tc>
          <w:tcPr>
            <w:tcW w:w="888" w:type="dxa"/>
            <w:vAlign w:val="center"/>
          </w:tcPr>
          <w:p w14:paraId="4C625FC8" w14:textId="77777777" w:rsidR="00026C9B" w:rsidRPr="00F80649" w:rsidRDefault="00D9698E" w:rsidP="00096F4E">
            <w:pPr>
              <w:widowControl w:val="0"/>
              <w:spacing w:before="0"/>
              <w:jc w:val="center"/>
              <w:rPr>
                <w:rFonts w:eastAsiaTheme="minorHAnsi"/>
                <w:sz w:val="22"/>
                <w:szCs w:val="22"/>
                <w:lang w:eastAsia="en-US"/>
              </w:rPr>
            </w:pPr>
            <w:sdt>
              <w:sdtPr>
                <w:rPr>
                  <w:sz w:val="22"/>
                  <w:szCs w:val="22"/>
                </w:rPr>
                <w:id w:val="2075159601"/>
              </w:sdtPr>
              <w:sdtEndPr/>
              <w:sdtContent>
                <w:r w:rsidR="00026C9B" w:rsidRPr="00F80649">
                  <w:rPr>
                    <w:rFonts w:ascii="Segoe UI Symbol" w:eastAsiaTheme="minorHAnsi" w:hAnsi="Segoe UI Symbol" w:cs="Segoe UI Symbol"/>
                    <w:sz w:val="22"/>
                    <w:szCs w:val="22"/>
                    <w:lang w:eastAsia="en-US"/>
                  </w:rPr>
                  <w:t>☐</w:t>
                </w:r>
              </w:sdtContent>
            </w:sdt>
          </w:p>
        </w:tc>
      </w:tr>
      <w:tr w:rsidR="00026C9B" w:rsidRPr="00F80649" w14:paraId="5B91F419" w14:textId="77777777" w:rsidTr="25C4779B">
        <w:trPr>
          <w:trHeight w:val="227"/>
          <w:jc w:val="center"/>
        </w:trPr>
        <w:tc>
          <w:tcPr>
            <w:tcW w:w="704" w:type="dxa"/>
            <w:vAlign w:val="center"/>
          </w:tcPr>
          <w:p w14:paraId="5047EEA7" w14:textId="77777777" w:rsidR="00026C9B" w:rsidRPr="00F80649" w:rsidRDefault="00026C9B" w:rsidP="00096F4E">
            <w:pPr>
              <w:widowControl w:val="0"/>
              <w:spacing w:before="0"/>
              <w:jc w:val="center"/>
              <w:rPr>
                <w:sz w:val="22"/>
                <w:szCs w:val="22"/>
              </w:rPr>
            </w:pPr>
            <w:r w:rsidRPr="00F80649">
              <w:rPr>
                <w:sz w:val="22"/>
                <w:szCs w:val="22"/>
              </w:rPr>
              <w:t>5.2</w:t>
            </w:r>
          </w:p>
        </w:tc>
        <w:tc>
          <w:tcPr>
            <w:tcW w:w="5103" w:type="dxa"/>
            <w:vAlign w:val="center"/>
          </w:tcPr>
          <w:p w14:paraId="729B524F" w14:textId="77777777" w:rsidR="00026C9B" w:rsidRPr="00F80649" w:rsidRDefault="00026C9B" w:rsidP="00096F4E">
            <w:pPr>
              <w:widowControl w:val="0"/>
              <w:spacing w:before="0"/>
              <w:rPr>
                <w:rFonts w:eastAsiaTheme="minorHAnsi"/>
                <w:sz w:val="22"/>
                <w:szCs w:val="22"/>
                <w:lang w:eastAsia="en-US"/>
              </w:rPr>
            </w:pPr>
            <w:r w:rsidRPr="00F80649">
              <w:rPr>
                <w:rFonts w:eastAsiaTheme="minorHAnsi"/>
                <w:sz w:val="22"/>
                <w:szCs w:val="22"/>
                <w:lang w:eastAsia="en-US"/>
              </w:rPr>
              <w:t>CV dello Sperimentatore di ogni centro coinvolto</w:t>
            </w:r>
          </w:p>
        </w:tc>
        <w:tc>
          <w:tcPr>
            <w:tcW w:w="1559" w:type="dxa"/>
            <w:vAlign w:val="center"/>
          </w:tcPr>
          <w:p w14:paraId="4BB19224" w14:textId="77777777" w:rsidR="00026C9B" w:rsidRPr="00F80649" w:rsidRDefault="00026C9B" w:rsidP="00096F4E">
            <w:pPr>
              <w:spacing w:before="0"/>
              <w:rPr>
                <w:rFonts w:eastAsiaTheme="minorEastAsia"/>
                <w:sz w:val="22"/>
                <w:szCs w:val="22"/>
                <w:lang w:eastAsia="en-US"/>
              </w:rPr>
            </w:pPr>
          </w:p>
        </w:tc>
        <w:tc>
          <w:tcPr>
            <w:tcW w:w="1418" w:type="dxa"/>
            <w:vAlign w:val="center"/>
          </w:tcPr>
          <w:p w14:paraId="76404937" w14:textId="77777777" w:rsidR="00026C9B" w:rsidRPr="00F80649" w:rsidRDefault="00026C9B" w:rsidP="00096F4E">
            <w:pPr>
              <w:widowControl w:val="0"/>
              <w:spacing w:before="0"/>
              <w:jc w:val="center"/>
              <w:rPr>
                <w:rFonts w:eastAsiaTheme="minorHAnsi"/>
                <w:sz w:val="22"/>
                <w:szCs w:val="22"/>
                <w:lang w:eastAsia="en-US"/>
              </w:rPr>
            </w:pPr>
          </w:p>
        </w:tc>
        <w:tc>
          <w:tcPr>
            <w:tcW w:w="888" w:type="dxa"/>
            <w:vAlign w:val="center"/>
          </w:tcPr>
          <w:p w14:paraId="1B45B087" w14:textId="77777777" w:rsidR="00026C9B" w:rsidRPr="00F80649" w:rsidRDefault="00D9698E" w:rsidP="00096F4E">
            <w:pPr>
              <w:widowControl w:val="0"/>
              <w:spacing w:before="0"/>
              <w:jc w:val="center"/>
              <w:rPr>
                <w:rFonts w:eastAsiaTheme="minorHAnsi"/>
                <w:sz w:val="22"/>
                <w:szCs w:val="22"/>
                <w:lang w:eastAsia="en-US"/>
              </w:rPr>
            </w:pPr>
            <w:sdt>
              <w:sdtPr>
                <w:rPr>
                  <w:sz w:val="22"/>
                  <w:szCs w:val="22"/>
                </w:rPr>
                <w:id w:val="-32494136"/>
              </w:sdtPr>
              <w:sdtEndPr/>
              <w:sdtContent>
                <w:r w:rsidR="00026C9B" w:rsidRPr="00F80649">
                  <w:rPr>
                    <w:rFonts w:ascii="Segoe UI Symbol" w:eastAsiaTheme="minorHAnsi" w:hAnsi="Segoe UI Symbol" w:cs="Segoe UI Symbol"/>
                    <w:sz w:val="22"/>
                    <w:szCs w:val="22"/>
                    <w:lang w:eastAsia="en-US"/>
                  </w:rPr>
                  <w:t>☐</w:t>
                </w:r>
              </w:sdtContent>
            </w:sdt>
          </w:p>
        </w:tc>
      </w:tr>
      <w:tr w:rsidR="00026C9B" w:rsidRPr="00F80649" w14:paraId="3051DF97" w14:textId="77777777" w:rsidTr="25C4779B">
        <w:trPr>
          <w:trHeight w:val="352"/>
          <w:jc w:val="center"/>
        </w:trPr>
        <w:tc>
          <w:tcPr>
            <w:tcW w:w="704" w:type="dxa"/>
            <w:vAlign w:val="center"/>
          </w:tcPr>
          <w:p w14:paraId="094E40BF" w14:textId="77777777" w:rsidR="00026C9B" w:rsidRPr="00F80649" w:rsidRDefault="00026C9B" w:rsidP="00096F4E">
            <w:pPr>
              <w:widowControl w:val="0"/>
              <w:spacing w:before="0"/>
              <w:jc w:val="center"/>
              <w:rPr>
                <w:sz w:val="22"/>
                <w:szCs w:val="22"/>
              </w:rPr>
            </w:pPr>
            <w:r w:rsidRPr="00F80649">
              <w:rPr>
                <w:sz w:val="22"/>
                <w:szCs w:val="22"/>
              </w:rPr>
              <w:t>5.3</w:t>
            </w:r>
          </w:p>
        </w:tc>
        <w:tc>
          <w:tcPr>
            <w:tcW w:w="5103" w:type="dxa"/>
            <w:vAlign w:val="center"/>
          </w:tcPr>
          <w:p w14:paraId="1A1694D0" w14:textId="77777777" w:rsidR="00026C9B" w:rsidRPr="00F80649" w:rsidRDefault="00026C9B" w:rsidP="00096F4E">
            <w:pPr>
              <w:widowControl w:val="0"/>
              <w:spacing w:before="0"/>
              <w:rPr>
                <w:rFonts w:eastAsiaTheme="minorHAnsi"/>
                <w:sz w:val="22"/>
                <w:szCs w:val="22"/>
                <w:lang w:eastAsia="en-US"/>
              </w:rPr>
            </w:pPr>
            <w:r w:rsidRPr="00F80649">
              <w:rPr>
                <w:rFonts w:eastAsiaTheme="minorHAnsi"/>
                <w:sz w:val="22"/>
                <w:szCs w:val="22"/>
                <w:lang w:eastAsia="en-US"/>
              </w:rPr>
              <w:t xml:space="preserve">Dichiarazione sul conflitto d’interesse dello Sperimentatore di ogni centro coinvolto </w:t>
            </w:r>
          </w:p>
        </w:tc>
        <w:tc>
          <w:tcPr>
            <w:tcW w:w="1559" w:type="dxa"/>
            <w:vAlign w:val="center"/>
          </w:tcPr>
          <w:p w14:paraId="6F57B698" w14:textId="77777777" w:rsidR="00026C9B" w:rsidRPr="00F80649" w:rsidRDefault="00026C9B" w:rsidP="00096F4E">
            <w:pPr>
              <w:spacing w:before="0"/>
              <w:rPr>
                <w:rFonts w:eastAsiaTheme="minorEastAsia"/>
                <w:sz w:val="22"/>
                <w:szCs w:val="22"/>
                <w:lang w:eastAsia="en-US"/>
              </w:rPr>
            </w:pPr>
          </w:p>
        </w:tc>
        <w:tc>
          <w:tcPr>
            <w:tcW w:w="1418" w:type="dxa"/>
            <w:vAlign w:val="center"/>
          </w:tcPr>
          <w:p w14:paraId="1304C68E" w14:textId="77777777" w:rsidR="00026C9B" w:rsidRPr="00F80649" w:rsidRDefault="00026C9B" w:rsidP="00096F4E">
            <w:pPr>
              <w:widowControl w:val="0"/>
              <w:spacing w:before="0"/>
              <w:jc w:val="center"/>
              <w:rPr>
                <w:rFonts w:eastAsiaTheme="minorHAnsi"/>
                <w:sz w:val="22"/>
                <w:szCs w:val="22"/>
                <w:lang w:eastAsia="en-US"/>
              </w:rPr>
            </w:pPr>
            <w:r w:rsidRPr="00F80649">
              <w:rPr>
                <w:rFonts w:eastAsiaTheme="minorHAnsi"/>
                <w:sz w:val="22"/>
                <w:szCs w:val="22"/>
                <w:lang w:eastAsia="en-US"/>
              </w:rPr>
              <w:t>S</w:t>
            </w:r>
            <w:r>
              <w:rPr>
                <w:rFonts w:eastAsiaTheme="minorHAnsi"/>
                <w:sz w:val="22"/>
                <w:szCs w:val="22"/>
                <w:lang w:eastAsia="en-US"/>
              </w:rPr>
              <w:t>I</w:t>
            </w:r>
          </w:p>
        </w:tc>
        <w:tc>
          <w:tcPr>
            <w:tcW w:w="888" w:type="dxa"/>
            <w:vAlign w:val="center"/>
          </w:tcPr>
          <w:p w14:paraId="3941E744" w14:textId="77777777" w:rsidR="00026C9B" w:rsidRPr="00F80649" w:rsidRDefault="00D9698E" w:rsidP="00096F4E">
            <w:pPr>
              <w:widowControl w:val="0"/>
              <w:spacing w:before="0"/>
              <w:jc w:val="center"/>
              <w:rPr>
                <w:rFonts w:eastAsiaTheme="minorHAnsi"/>
                <w:sz w:val="22"/>
                <w:szCs w:val="22"/>
                <w:lang w:eastAsia="en-US"/>
              </w:rPr>
            </w:pPr>
            <w:sdt>
              <w:sdtPr>
                <w:rPr>
                  <w:sz w:val="22"/>
                  <w:szCs w:val="22"/>
                </w:rPr>
                <w:id w:val="-1633169540"/>
              </w:sdtPr>
              <w:sdtEndPr/>
              <w:sdtContent>
                <w:r w:rsidR="00026C9B" w:rsidRPr="00F80649">
                  <w:rPr>
                    <w:rFonts w:ascii="Segoe UI Symbol" w:eastAsiaTheme="minorHAnsi" w:hAnsi="Segoe UI Symbol" w:cs="Segoe UI Symbol"/>
                    <w:sz w:val="22"/>
                    <w:szCs w:val="22"/>
                    <w:lang w:eastAsia="en-US"/>
                  </w:rPr>
                  <w:t>☐</w:t>
                </w:r>
              </w:sdtContent>
            </w:sdt>
          </w:p>
        </w:tc>
      </w:tr>
      <w:tr w:rsidR="00F80649" w:rsidRPr="00F80649" w14:paraId="2EE7AD3E" w14:textId="77777777" w:rsidTr="25C4779B">
        <w:trPr>
          <w:trHeight w:val="297"/>
          <w:jc w:val="center"/>
        </w:trPr>
        <w:tc>
          <w:tcPr>
            <w:tcW w:w="704" w:type="dxa"/>
            <w:vAlign w:val="center"/>
          </w:tcPr>
          <w:p w14:paraId="7DB5CB0C" w14:textId="7E44874B" w:rsidR="002D5FB8" w:rsidRPr="00F80649" w:rsidRDefault="00EF3838" w:rsidP="00096F4E">
            <w:pPr>
              <w:widowControl w:val="0"/>
              <w:spacing w:before="0"/>
              <w:jc w:val="center"/>
              <w:rPr>
                <w:sz w:val="22"/>
                <w:szCs w:val="22"/>
              </w:rPr>
            </w:pPr>
            <w:r>
              <w:br w:type="page"/>
            </w:r>
            <w:r w:rsidR="002D5FB8" w:rsidRPr="00F80649">
              <w:rPr>
                <w:sz w:val="22"/>
                <w:szCs w:val="22"/>
              </w:rPr>
              <w:t>5.</w:t>
            </w:r>
            <w:r w:rsidR="00933EA2" w:rsidRPr="00F80649">
              <w:rPr>
                <w:sz w:val="22"/>
                <w:szCs w:val="22"/>
              </w:rPr>
              <w:t>4</w:t>
            </w:r>
          </w:p>
        </w:tc>
        <w:tc>
          <w:tcPr>
            <w:tcW w:w="5103" w:type="dxa"/>
            <w:vAlign w:val="center"/>
          </w:tcPr>
          <w:p w14:paraId="423B8E8F" w14:textId="0DCE74EF" w:rsidR="002D5FB8" w:rsidRPr="00F80649" w:rsidRDefault="3486C951" w:rsidP="00096F4E">
            <w:pPr>
              <w:widowControl w:val="0"/>
              <w:spacing w:before="0"/>
              <w:rPr>
                <w:sz w:val="22"/>
                <w:szCs w:val="22"/>
              </w:rPr>
            </w:pPr>
            <w:r w:rsidRPr="00F80649">
              <w:rPr>
                <w:sz w:val="22"/>
                <w:szCs w:val="22"/>
              </w:rPr>
              <w:t>Dichiarazione sul possesso dei requisiti previsti dal D.M. 20 marzo 2023 per le strutture idonee allo svolgimento di indagini cliniche condotte per dimostrare la conformità di dispositivi medici, sottoscritto dal legale rappresentante della struttura di ogni centro coinvolto</w:t>
            </w:r>
            <w:r w:rsidR="10F0A4D7" w:rsidRPr="00F80649">
              <w:rPr>
                <w:sz w:val="22"/>
                <w:szCs w:val="22"/>
              </w:rPr>
              <w:t xml:space="preserve"> </w:t>
            </w:r>
          </w:p>
        </w:tc>
        <w:tc>
          <w:tcPr>
            <w:tcW w:w="1559" w:type="dxa"/>
            <w:vAlign w:val="center"/>
          </w:tcPr>
          <w:p w14:paraId="6969BFAB" w14:textId="155A4FC0" w:rsidR="5335A443" w:rsidRPr="00F80649" w:rsidRDefault="5335A443" w:rsidP="00096F4E">
            <w:pPr>
              <w:spacing w:before="0"/>
              <w:rPr>
                <w:sz w:val="22"/>
                <w:szCs w:val="22"/>
              </w:rPr>
            </w:pPr>
          </w:p>
        </w:tc>
        <w:tc>
          <w:tcPr>
            <w:tcW w:w="1418" w:type="dxa"/>
            <w:vAlign w:val="center"/>
          </w:tcPr>
          <w:p w14:paraId="0AB11445" w14:textId="15899743" w:rsidR="002D5FB8" w:rsidRPr="00F80649" w:rsidRDefault="002D5FB8" w:rsidP="00096F4E">
            <w:pPr>
              <w:widowControl w:val="0"/>
              <w:spacing w:before="0"/>
              <w:jc w:val="center"/>
              <w:rPr>
                <w:sz w:val="22"/>
                <w:szCs w:val="22"/>
              </w:rPr>
            </w:pPr>
            <w:r w:rsidRPr="00F80649">
              <w:rPr>
                <w:sz w:val="22"/>
                <w:szCs w:val="22"/>
              </w:rPr>
              <w:t>S</w:t>
            </w:r>
            <w:r w:rsidR="00DC35A6">
              <w:rPr>
                <w:sz w:val="22"/>
                <w:szCs w:val="22"/>
              </w:rPr>
              <w:t>I</w:t>
            </w:r>
          </w:p>
          <w:p w14:paraId="611E3F7C" w14:textId="5544335F" w:rsidR="002D5FB8" w:rsidRPr="00574A56" w:rsidRDefault="002D5FB8" w:rsidP="00096F4E">
            <w:pPr>
              <w:widowControl w:val="0"/>
              <w:spacing w:before="0"/>
              <w:jc w:val="center"/>
              <w:rPr>
                <w:sz w:val="10"/>
                <w:szCs w:val="10"/>
              </w:rPr>
            </w:pPr>
          </w:p>
          <w:p w14:paraId="55516693" w14:textId="3959A0A6" w:rsidR="002D5FB8" w:rsidRPr="00F80649" w:rsidRDefault="01B1E08F" w:rsidP="00574A56">
            <w:pPr>
              <w:widowControl w:val="0"/>
              <w:spacing w:before="0"/>
              <w:rPr>
                <w:sz w:val="22"/>
                <w:szCs w:val="22"/>
              </w:rPr>
            </w:pPr>
            <w:r w:rsidRPr="25C4779B">
              <w:rPr>
                <w:sz w:val="22"/>
                <w:szCs w:val="22"/>
              </w:rPr>
              <w:t>C</w:t>
            </w:r>
            <w:r w:rsidR="0C07A4D7" w:rsidRPr="25C4779B">
              <w:rPr>
                <w:sz w:val="22"/>
                <w:szCs w:val="22"/>
              </w:rPr>
              <w:t xml:space="preserve">lassi </w:t>
            </w:r>
            <w:hyperlink r:id="rId10">
              <w:r w:rsidR="0C07A4D7" w:rsidRPr="25C4779B">
                <w:rPr>
                  <w:rStyle w:val="Collegamentoipertestuale"/>
                  <w:sz w:val="22"/>
                  <w:szCs w:val="22"/>
                </w:rPr>
                <w:t>bas</w:t>
              </w:r>
              <w:bookmarkStart w:id="0" w:name="_GoBack"/>
              <w:bookmarkEnd w:id="0"/>
              <w:r w:rsidR="0C07A4D7" w:rsidRPr="25C4779B">
                <w:rPr>
                  <w:rStyle w:val="Collegamentoipertestuale"/>
                  <w:sz w:val="22"/>
                  <w:szCs w:val="22"/>
                </w:rPr>
                <w:t>s</w:t>
              </w:r>
              <w:r w:rsidR="4884673C" w:rsidRPr="25C4779B">
                <w:rPr>
                  <w:rStyle w:val="Collegamentoipertestuale"/>
                  <w:sz w:val="22"/>
                  <w:szCs w:val="22"/>
                </w:rPr>
                <w:t>o</w:t>
              </w:r>
            </w:hyperlink>
            <w:r w:rsidR="0C07A4D7" w:rsidRPr="25C4779B">
              <w:rPr>
                <w:sz w:val="22"/>
                <w:szCs w:val="22"/>
              </w:rPr>
              <w:t xml:space="preserve"> di rischio</w:t>
            </w:r>
          </w:p>
          <w:p w14:paraId="00F52DCD" w14:textId="06BE2E4E" w:rsidR="002D5FB8" w:rsidRPr="008F158B" w:rsidRDefault="002D5FB8" w:rsidP="00096F4E">
            <w:pPr>
              <w:widowControl w:val="0"/>
              <w:spacing w:before="0"/>
              <w:jc w:val="center"/>
              <w:rPr>
                <w:sz w:val="10"/>
                <w:szCs w:val="10"/>
              </w:rPr>
            </w:pPr>
          </w:p>
          <w:p w14:paraId="6042676A" w14:textId="4576DDBD" w:rsidR="002D5FB8" w:rsidRPr="00F80649" w:rsidRDefault="1EE51508" w:rsidP="00574A56">
            <w:pPr>
              <w:widowControl w:val="0"/>
              <w:spacing w:before="0"/>
              <w:rPr>
                <w:sz w:val="22"/>
                <w:szCs w:val="22"/>
              </w:rPr>
            </w:pPr>
            <w:r w:rsidRPr="25C4779B">
              <w:rPr>
                <w:sz w:val="22"/>
                <w:szCs w:val="22"/>
              </w:rPr>
              <w:t>C</w:t>
            </w:r>
            <w:r w:rsidR="0C07A4D7" w:rsidRPr="25C4779B">
              <w:rPr>
                <w:sz w:val="22"/>
                <w:szCs w:val="22"/>
              </w:rPr>
              <w:t>lassi</w:t>
            </w:r>
            <w:r w:rsidR="00574A56" w:rsidRPr="25C4779B">
              <w:rPr>
                <w:sz w:val="22"/>
                <w:szCs w:val="22"/>
              </w:rPr>
              <w:t xml:space="preserve"> </w:t>
            </w:r>
            <w:hyperlink r:id="rId11">
              <w:r w:rsidR="0C07A4D7" w:rsidRPr="25C4779B">
                <w:rPr>
                  <w:rStyle w:val="Collegamentoipertestuale"/>
                  <w:sz w:val="22"/>
                  <w:szCs w:val="22"/>
                </w:rPr>
                <w:t>alt</w:t>
              </w:r>
              <w:r w:rsidR="40B18F99" w:rsidRPr="25C4779B">
                <w:rPr>
                  <w:rStyle w:val="Collegamentoipertestuale"/>
                  <w:sz w:val="22"/>
                  <w:szCs w:val="22"/>
                </w:rPr>
                <w:t>o</w:t>
              </w:r>
            </w:hyperlink>
            <w:r w:rsidR="0C07A4D7" w:rsidRPr="25C4779B">
              <w:rPr>
                <w:sz w:val="22"/>
                <w:szCs w:val="22"/>
              </w:rPr>
              <w:t xml:space="preserve"> di rischio</w:t>
            </w:r>
          </w:p>
        </w:tc>
        <w:tc>
          <w:tcPr>
            <w:tcW w:w="888" w:type="dxa"/>
            <w:vAlign w:val="center"/>
          </w:tcPr>
          <w:p w14:paraId="6E863D39" w14:textId="77777777" w:rsidR="002D5FB8" w:rsidRPr="00F80649" w:rsidRDefault="00D9698E" w:rsidP="00096F4E">
            <w:pPr>
              <w:widowControl w:val="0"/>
              <w:spacing w:before="0"/>
              <w:jc w:val="center"/>
              <w:rPr>
                <w:sz w:val="22"/>
                <w:szCs w:val="22"/>
              </w:rPr>
            </w:pPr>
            <w:sdt>
              <w:sdtPr>
                <w:rPr>
                  <w:sz w:val="22"/>
                  <w:szCs w:val="22"/>
                </w:rPr>
                <w:id w:val="57961300"/>
              </w:sdtPr>
              <w:sdtEndPr/>
              <w:sdtContent>
                <w:r w:rsidR="002D5FB8" w:rsidRPr="00F80649">
                  <w:rPr>
                    <w:rFonts w:ascii="Segoe UI Symbol" w:hAnsi="Segoe UI Symbol" w:cs="Segoe UI Symbol"/>
                    <w:sz w:val="22"/>
                    <w:szCs w:val="22"/>
                  </w:rPr>
                  <w:t>☐</w:t>
                </w:r>
              </w:sdtContent>
            </w:sdt>
          </w:p>
        </w:tc>
      </w:tr>
      <w:tr w:rsidR="00F80649" w:rsidRPr="00F80649" w14:paraId="56AD38AC" w14:textId="77777777" w:rsidTr="25C4779B">
        <w:trPr>
          <w:trHeight w:val="230"/>
          <w:jc w:val="center"/>
        </w:trPr>
        <w:tc>
          <w:tcPr>
            <w:tcW w:w="704" w:type="dxa"/>
            <w:shd w:val="clear" w:color="auto" w:fill="DBE5F1"/>
            <w:vAlign w:val="center"/>
          </w:tcPr>
          <w:p w14:paraId="08EDEEFB" w14:textId="0CB2B2BE" w:rsidR="002D5FB8" w:rsidRPr="00F80649" w:rsidRDefault="002D5FB8" w:rsidP="00096F4E">
            <w:pPr>
              <w:widowControl w:val="0"/>
              <w:spacing w:before="0"/>
              <w:jc w:val="center"/>
              <w:rPr>
                <w:sz w:val="22"/>
                <w:szCs w:val="22"/>
              </w:rPr>
            </w:pPr>
            <w:r w:rsidRPr="00F80649">
              <w:rPr>
                <w:sz w:val="22"/>
                <w:szCs w:val="22"/>
              </w:rPr>
              <w:t>6</w:t>
            </w:r>
          </w:p>
        </w:tc>
        <w:tc>
          <w:tcPr>
            <w:tcW w:w="5103" w:type="dxa"/>
            <w:shd w:val="clear" w:color="auto" w:fill="DBE5F1"/>
            <w:vAlign w:val="center"/>
          </w:tcPr>
          <w:p w14:paraId="2AF5C34A" w14:textId="77777777" w:rsidR="002D5FB8" w:rsidRPr="00F80649" w:rsidRDefault="002D5FB8" w:rsidP="00096F4E">
            <w:pPr>
              <w:widowControl w:val="0"/>
              <w:spacing w:before="0"/>
              <w:rPr>
                <w:rFonts w:eastAsiaTheme="minorHAnsi"/>
                <w:b/>
                <w:bCs/>
                <w:sz w:val="22"/>
                <w:szCs w:val="22"/>
                <w:lang w:eastAsia="en-US"/>
              </w:rPr>
            </w:pPr>
            <w:r w:rsidRPr="00F80649">
              <w:rPr>
                <w:rFonts w:eastAsiaTheme="minorHAnsi"/>
                <w:b/>
                <w:bCs/>
                <w:sz w:val="22"/>
                <w:szCs w:val="22"/>
                <w:lang w:eastAsia="en-US"/>
              </w:rPr>
              <w:t>Informazioni relative ai soggetti</w:t>
            </w:r>
          </w:p>
        </w:tc>
        <w:tc>
          <w:tcPr>
            <w:tcW w:w="1559" w:type="dxa"/>
            <w:shd w:val="clear" w:color="auto" w:fill="DBE5F1"/>
            <w:vAlign w:val="center"/>
          </w:tcPr>
          <w:p w14:paraId="6F643F34" w14:textId="3C9A3168" w:rsidR="5335A443" w:rsidRPr="00F80649" w:rsidRDefault="5335A443" w:rsidP="00096F4E">
            <w:pPr>
              <w:spacing w:before="0"/>
              <w:rPr>
                <w:rFonts w:eastAsiaTheme="minorEastAsia"/>
                <w:b/>
                <w:bCs/>
                <w:sz w:val="22"/>
                <w:szCs w:val="22"/>
                <w:lang w:eastAsia="en-US"/>
              </w:rPr>
            </w:pPr>
          </w:p>
        </w:tc>
        <w:tc>
          <w:tcPr>
            <w:tcW w:w="1418" w:type="dxa"/>
            <w:shd w:val="clear" w:color="auto" w:fill="DBE5F1"/>
            <w:vAlign w:val="center"/>
          </w:tcPr>
          <w:p w14:paraId="450F0BC7" w14:textId="77777777" w:rsidR="002D5FB8" w:rsidRPr="00F80649" w:rsidRDefault="002D5FB8" w:rsidP="00096F4E">
            <w:pPr>
              <w:widowControl w:val="0"/>
              <w:spacing w:before="0"/>
              <w:jc w:val="center"/>
              <w:rPr>
                <w:rFonts w:eastAsiaTheme="minorHAnsi"/>
                <w:b/>
                <w:bCs/>
                <w:sz w:val="22"/>
                <w:szCs w:val="22"/>
                <w:lang w:eastAsia="en-US"/>
              </w:rPr>
            </w:pPr>
          </w:p>
        </w:tc>
        <w:tc>
          <w:tcPr>
            <w:tcW w:w="888" w:type="dxa"/>
            <w:shd w:val="clear" w:color="auto" w:fill="DBE5F1"/>
            <w:vAlign w:val="center"/>
          </w:tcPr>
          <w:p w14:paraId="6D43A210" w14:textId="77777777" w:rsidR="002D5FB8" w:rsidRPr="00F80649" w:rsidRDefault="002D5FB8" w:rsidP="00096F4E">
            <w:pPr>
              <w:widowControl w:val="0"/>
              <w:spacing w:before="0"/>
              <w:jc w:val="center"/>
              <w:rPr>
                <w:rFonts w:eastAsiaTheme="minorHAnsi"/>
                <w:b/>
                <w:bCs/>
                <w:sz w:val="22"/>
                <w:szCs w:val="22"/>
                <w:lang w:eastAsia="en-US"/>
              </w:rPr>
            </w:pPr>
          </w:p>
        </w:tc>
      </w:tr>
      <w:tr w:rsidR="00F80649" w:rsidRPr="00F80649" w14:paraId="04B2C091" w14:textId="77777777" w:rsidTr="25C4779B">
        <w:trPr>
          <w:trHeight w:val="1836"/>
          <w:jc w:val="center"/>
        </w:trPr>
        <w:tc>
          <w:tcPr>
            <w:tcW w:w="704" w:type="dxa"/>
            <w:vAlign w:val="center"/>
          </w:tcPr>
          <w:p w14:paraId="4E63F7E0" w14:textId="77777777" w:rsidR="002D5FB8" w:rsidRPr="00F80649" w:rsidRDefault="002D5FB8" w:rsidP="00096F4E">
            <w:pPr>
              <w:widowControl w:val="0"/>
              <w:spacing w:before="0"/>
              <w:jc w:val="center"/>
              <w:rPr>
                <w:sz w:val="22"/>
                <w:szCs w:val="22"/>
              </w:rPr>
            </w:pPr>
            <w:r w:rsidRPr="00F80649">
              <w:rPr>
                <w:sz w:val="22"/>
                <w:szCs w:val="22"/>
              </w:rPr>
              <w:t>6.1</w:t>
            </w:r>
          </w:p>
        </w:tc>
        <w:tc>
          <w:tcPr>
            <w:tcW w:w="5103" w:type="dxa"/>
            <w:vAlign w:val="center"/>
          </w:tcPr>
          <w:p w14:paraId="6C291A99" w14:textId="77777777" w:rsidR="002D5FB8" w:rsidRPr="00F80649" w:rsidRDefault="3486C951" w:rsidP="00096F4E">
            <w:pPr>
              <w:spacing w:before="0"/>
              <w:rPr>
                <w:sz w:val="22"/>
                <w:szCs w:val="22"/>
              </w:rPr>
            </w:pPr>
            <w:r w:rsidRPr="00F80649">
              <w:rPr>
                <w:rFonts w:eastAsia="Calibri"/>
                <w:sz w:val="22"/>
                <w:szCs w:val="22"/>
                <w:lang w:eastAsia="en-US"/>
              </w:rPr>
              <w:t>Foglio informativo e modulo di consenso informato allo studio</w:t>
            </w:r>
          </w:p>
          <w:p w14:paraId="74C10C14" w14:textId="77777777" w:rsidR="002D5FB8" w:rsidRPr="00F80649" w:rsidRDefault="002D5FB8" w:rsidP="00096F4E">
            <w:pPr>
              <w:widowControl w:val="0"/>
              <w:spacing w:before="0"/>
              <w:rPr>
                <w:rFonts w:eastAsiaTheme="minorHAnsi"/>
                <w:sz w:val="22"/>
                <w:szCs w:val="22"/>
                <w:lang w:eastAsia="en-US"/>
              </w:rPr>
            </w:pPr>
            <w:r w:rsidRPr="00F80649">
              <w:rPr>
                <w:rFonts w:eastAsiaTheme="minorHAnsi"/>
                <w:sz w:val="22"/>
                <w:szCs w:val="22"/>
                <w:lang w:eastAsia="en-US"/>
              </w:rPr>
              <w:t>Ove pertinenti:</w:t>
            </w:r>
          </w:p>
          <w:p w14:paraId="2CF94331" w14:textId="6702651E" w:rsidR="002D5FB8" w:rsidRPr="00F80649" w:rsidRDefault="002D5FB8" w:rsidP="00096F4E">
            <w:pPr>
              <w:widowControl w:val="0"/>
              <w:spacing w:before="0"/>
              <w:rPr>
                <w:rFonts w:eastAsiaTheme="minorHAnsi"/>
                <w:sz w:val="22"/>
                <w:szCs w:val="22"/>
                <w:lang w:eastAsia="en-US"/>
              </w:rPr>
            </w:pPr>
            <w:r w:rsidRPr="00F80649">
              <w:rPr>
                <w:rFonts w:eastAsiaTheme="minorHAnsi"/>
                <w:sz w:val="22"/>
                <w:szCs w:val="22"/>
                <w:lang w:eastAsia="en-US"/>
              </w:rPr>
              <w:t>Foglio informativo e modulo di consenso informato dedicato in caso di indagine clinica con soggetti incapaci, con minori, con donne in gravidanza o allattamento e/o in situazioni di emergenza</w:t>
            </w:r>
          </w:p>
        </w:tc>
        <w:tc>
          <w:tcPr>
            <w:tcW w:w="1559" w:type="dxa"/>
            <w:vAlign w:val="center"/>
          </w:tcPr>
          <w:p w14:paraId="7C0FC480" w14:textId="02AB5DFD" w:rsidR="5335A443" w:rsidRPr="00F80649" w:rsidRDefault="5335A443" w:rsidP="00096F4E">
            <w:pPr>
              <w:spacing w:before="0"/>
              <w:rPr>
                <w:rFonts w:eastAsia="Calibri"/>
                <w:sz w:val="22"/>
                <w:szCs w:val="22"/>
                <w:lang w:eastAsia="en-US"/>
              </w:rPr>
            </w:pPr>
          </w:p>
        </w:tc>
        <w:tc>
          <w:tcPr>
            <w:tcW w:w="1418" w:type="dxa"/>
            <w:vAlign w:val="center"/>
          </w:tcPr>
          <w:p w14:paraId="4C1AAD4A" w14:textId="143660D2" w:rsidR="002D5FB8" w:rsidRPr="00F80649" w:rsidRDefault="002D5FB8" w:rsidP="00096F4E">
            <w:pPr>
              <w:widowControl w:val="0"/>
              <w:spacing w:before="0"/>
              <w:jc w:val="center"/>
              <w:rPr>
                <w:rFonts w:eastAsiaTheme="minorHAnsi"/>
                <w:sz w:val="22"/>
                <w:szCs w:val="22"/>
                <w:lang w:eastAsia="en-US"/>
              </w:rPr>
            </w:pPr>
            <w:r w:rsidRPr="00F80649">
              <w:rPr>
                <w:rFonts w:eastAsiaTheme="minorHAnsi"/>
                <w:sz w:val="22"/>
                <w:szCs w:val="22"/>
                <w:lang w:eastAsia="en-US"/>
              </w:rPr>
              <w:t>S</w:t>
            </w:r>
            <w:r w:rsidR="00DC35A6">
              <w:rPr>
                <w:rFonts w:eastAsiaTheme="minorHAnsi"/>
                <w:sz w:val="22"/>
                <w:szCs w:val="22"/>
                <w:lang w:eastAsia="en-US"/>
              </w:rPr>
              <w:t>I</w:t>
            </w:r>
          </w:p>
        </w:tc>
        <w:tc>
          <w:tcPr>
            <w:tcW w:w="888" w:type="dxa"/>
            <w:vAlign w:val="center"/>
          </w:tcPr>
          <w:p w14:paraId="3676C00F" w14:textId="77777777" w:rsidR="002D5FB8" w:rsidRPr="00F80649" w:rsidRDefault="00D9698E" w:rsidP="00096F4E">
            <w:pPr>
              <w:widowControl w:val="0"/>
              <w:spacing w:before="0"/>
              <w:jc w:val="center"/>
              <w:rPr>
                <w:rFonts w:eastAsiaTheme="minorHAnsi"/>
                <w:sz w:val="22"/>
                <w:szCs w:val="22"/>
                <w:lang w:eastAsia="en-US"/>
              </w:rPr>
            </w:pPr>
            <w:sdt>
              <w:sdtPr>
                <w:rPr>
                  <w:sz w:val="22"/>
                  <w:szCs w:val="22"/>
                </w:rPr>
                <w:id w:val="1548714427"/>
              </w:sdtPr>
              <w:sdtEndPr/>
              <w:sdtContent>
                <w:r w:rsidR="002D5FB8" w:rsidRPr="00F80649">
                  <w:rPr>
                    <w:rFonts w:ascii="Segoe UI Symbol" w:eastAsiaTheme="minorHAnsi" w:hAnsi="Segoe UI Symbol" w:cs="Segoe UI Symbol"/>
                    <w:sz w:val="22"/>
                    <w:szCs w:val="22"/>
                    <w:lang w:eastAsia="en-US"/>
                  </w:rPr>
                  <w:t>☐</w:t>
                </w:r>
              </w:sdtContent>
            </w:sdt>
          </w:p>
        </w:tc>
      </w:tr>
      <w:tr w:rsidR="00F80649" w:rsidRPr="00F80649" w14:paraId="1F53F827" w14:textId="77777777" w:rsidTr="25C4779B">
        <w:trPr>
          <w:trHeight w:val="279"/>
          <w:jc w:val="center"/>
        </w:trPr>
        <w:tc>
          <w:tcPr>
            <w:tcW w:w="704" w:type="dxa"/>
            <w:vAlign w:val="center"/>
          </w:tcPr>
          <w:p w14:paraId="5892283B" w14:textId="77777777" w:rsidR="002D5FB8" w:rsidRPr="00F80649" w:rsidRDefault="002D5FB8" w:rsidP="00096F4E">
            <w:pPr>
              <w:spacing w:before="0"/>
              <w:jc w:val="center"/>
              <w:rPr>
                <w:sz w:val="22"/>
                <w:szCs w:val="22"/>
              </w:rPr>
            </w:pPr>
            <w:r w:rsidRPr="00F80649">
              <w:rPr>
                <w:sz w:val="22"/>
                <w:szCs w:val="22"/>
              </w:rPr>
              <w:t>6.2</w:t>
            </w:r>
          </w:p>
        </w:tc>
        <w:tc>
          <w:tcPr>
            <w:tcW w:w="5103" w:type="dxa"/>
            <w:vAlign w:val="center"/>
          </w:tcPr>
          <w:p w14:paraId="7A1E4A0E" w14:textId="77777777" w:rsidR="002D5FB8" w:rsidRPr="00F80649" w:rsidRDefault="002D5FB8" w:rsidP="00096F4E">
            <w:pPr>
              <w:spacing w:before="0"/>
              <w:jc w:val="left"/>
              <w:rPr>
                <w:i/>
                <w:sz w:val="22"/>
                <w:szCs w:val="22"/>
              </w:rPr>
            </w:pPr>
            <w:r w:rsidRPr="00F80649">
              <w:rPr>
                <w:rFonts w:eastAsia="Calibri"/>
                <w:sz w:val="22"/>
                <w:szCs w:val="22"/>
                <w:lang w:eastAsia="en-US"/>
              </w:rPr>
              <w:t>Foglio informativo e modulo per il consenso al trattamento dei dati personali</w:t>
            </w:r>
          </w:p>
        </w:tc>
        <w:tc>
          <w:tcPr>
            <w:tcW w:w="1559" w:type="dxa"/>
            <w:vAlign w:val="center"/>
          </w:tcPr>
          <w:p w14:paraId="78324CF1" w14:textId="329A8D92" w:rsidR="5335A443" w:rsidRPr="00F80649" w:rsidRDefault="5335A443" w:rsidP="00096F4E">
            <w:pPr>
              <w:spacing w:before="0"/>
              <w:jc w:val="left"/>
              <w:rPr>
                <w:rFonts w:eastAsia="Calibri"/>
                <w:sz w:val="22"/>
                <w:szCs w:val="22"/>
                <w:lang w:eastAsia="en-US"/>
              </w:rPr>
            </w:pPr>
          </w:p>
        </w:tc>
        <w:tc>
          <w:tcPr>
            <w:tcW w:w="1418" w:type="dxa"/>
            <w:vAlign w:val="center"/>
          </w:tcPr>
          <w:p w14:paraId="3500F734" w14:textId="2D17C524" w:rsidR="002D5FB8" w:rsidRPr="00F80649" w:rsidRDefault="0224F947" w:rsidP="00096F4E">
            <w:pPr>
              <w:widowControl w:val="0"/>
              <w:spacing w:before="0"/>
              <w:jc w:val="center"/>
              <w:rPr>
                <w:rFonts w:eastAsiaTheme="minorEastAsia"/>
                <w:sz w:val="22"/>
                <w:szCs w:val="22"/>
                <w:lang w:eastAsia="en-US"/>
              </w:rPr>
            </w:pPr>
            <w:r w:rsidRPr="00F80649">
              <w:rPr>
                <w:rFonts w:eastAsiaTheme="minorEastAsia"/>
                <w:sz w:val="22"/>
                <w:szCs w:val="22"/>
                <w:lang w:eastAsia="en-US"/>
              </w:rPr>
              <w:t>S</w:t>
            </w:r>
            <w:r w:rsidR="00DC35A6">
              <w:rPr>
                <w:rFonts w:eastAsiaTheme="minorEastAsia"/>
                <w:sz w:val="22"/>
                <w:szCs w:val="22"/>
                <w:lang w:eastAsia="en-US"/>
              </w:rPr>
              <w:t>I</w:t>
            </w:r>
          </w:p>
        </w:tc>
        <w:tc>
          <w:tcPr>
            <w:tcW w:w="888" w:type="dxa"/>
            <w:vAlign w:val="center"/>
          </w:tcPr>
          <w:p w14:paraId="01186128" w14:textId="77777777" w:rsidR="002D5FB8" w:rsidRPr="00F80649" w:rsidRDefault="00D9698E" w:rsidP="00096F4E">
            <w:pPr>
              <w:spacing w:before="0"/>
              <w:jc w:val="center"/>
              <w:rPr>
                <w:b/>
                <w:i/>
                <w:sz w:val="22"/>
                <w:szCs w:val="22"/>
              </w:rPr>
            </w:pPr>
            <w:sdt>
              <w:sdtPr>
                <w:rPr>
                  <w:sz w:val="22"/>
                  <w:szCs w:val="22"/>
                </w:rPr>
                <w:id w:val="1452205901"/>
                <w14:checkbox>
                  <w14:checked w14:val="1"/>
                  <w14:checkedState w14:val="2612" w14:font="MS Gothic"/>
                  <w14:uncheckedState w14:val="2610" w14:font="MS Gothic"/>
                </w14:checkbox>
              </w:sdtPr>
              <w:sdtEndPr/>
              <w:sdtContent>
                <w:r w:rsidR="002D5FB8" w:rsidRPr="00F80649">
                  <w:rPr>
                    <w:rFonts w:ascii="Segoe UI Symbol" w:eastAsia="MS Gothic" w:hAnsi="Segoe UI Symbol" w:cs="Segoe UI Symbol"/>
                    <w:sz w:val="22"/>
                    <w:szCs w:val="22"/>
                    <w:lang w:eastAsia="en-US"/>
                  </w:rPr>
                  <w:t>☐</w:t>
                </w:r>
              </w:sdtContent>
            </w:sdt>
          </w:p>
        </w:tc>
      </w:tr>
      <w:tr w:rsidR="00F80649" w:rsidRPr="00F80649" w14:paraId="5E4F3061" w14:textId="77777777" w:rsidTr="25C4779B">
        <w:trPr>
          <w:trHeight w:val="23"/>
          <w:jc w:val="center"/>
        </w:trPr>
        <w:tc>
          <w:tcPr>
            <w:tcW w:w="704" w:type="dxa"/>
            <w:vAlign w:val="center"/>
          </w:tcPr>
          <w:p w14:paraId="7363A19E" w14:textId="77777777" w:rsidR="002D5FB8" w:rsidRPr="00F80649" w:rsidRDefault="002D5FB8" w:rsidP="00096F4E">
            <w:pPr>
              <w:widowControl w:val="0"/>
              <w:spacing w:before="0"/>
              <w:jc w:val="center"/>
              <w:rPr>
                <w:sz w:val="22"/>
                <w:szCs w:val="22"/>
              </w:rPr>
            </w:pPr>
            <w:r w:rsidRPr="00F80649">
              <w:rPr>
                <w:sz w:val="22"/>
                <w:szCs w:val="22"/>
              </w:rPr>
              <w:t>6.3</w:t>
            </w:r>
          </w:p>
        </w:tc>
        <w:tc>
          <w:tcPr>
            <w:tcW w:w="5103" w:type="dxa"/>
            <w:vAlign w:val="center"/>
          </w:tcPr>
          <w:p w14:paraId="503C319B" w14:textId="2CD2CA5B" w:rsidR="002D5FB8" w:rsidRPr="00F80649" w:rsidRDefault="46E66464" w:rsidP="00096F4E">
            <w:pPr>
              <w:widowControl w:val="0"/>
              <w:spacing w:before="0"/>
              <w:jc w:val="left"/>
              <w:rPr>
                <w:sz w:val="22"/>
                <w:szCs w:val="22"/>
              </w:rPr>
            </w:pPr>
            <w:r w:rsidRPr="00F80649">
              <w:rPr>
                <w:sz w:val="22"/>
                <w:szCs w:val="22"/>
              </w:rPr>
              <w:t xml:space="preserve">Lettera al Medico di Medicina Generale o al Pediatra di Libera Scelta </w:t>
            </w:r>
            <w:r w:rsidRPr="00F80649">
              <w:rPr>
                <w:i/>
                <w:iCs/>
                <w:sz w:val="22"/>
                <w:szCs w:val="22"/>
              </w:rPr>
              <w:t>(se applicabile)</w:t>
            </w:r>
          </w:p>
        </w:tc>
        <w:tc>
          <w:tcPr>
            <w:tcW w:w="1559" w:type="dxa"/>
            <w:vAlign w:val="center"/>
          </w:tcPr>
          <w:p w14:paraId="7B61E29E" w14:textId="2AA031AE" w:rsidR="5335A443" w:rsidRPr="00F80649" w:rsidRDefault="5335A443" w:rsidP="00096F4E">
            <w:pPr>
              <w:spacing w:before="0"/>
              <w:jc w:val="left"/>
              <w:rPr>
                <w:sz w:val="22"/>
                <w:szCs w:val="22"/>
              </w:rPr>
            </w:pPr>
          </w:p>
        </w:tc>
        <w:tc>
          <w:tcPr>
            <w:tcW w:w="1418" w:type="dxa"/>
            <w:vAlign w:val="center"/>
          </w:tcPr>
          <w:p w14:paraId="57594A67" w14:textId="1A19DF5D" w:rsidR="002D5FB8" w:rsidRPr="00F80649" w:rsidRDefault="002D5FB8" w:rsidP="00096F4E">
            <w:pPr>
              <w:widowControl w:val="0"/>
              <w:spacing w:before="0"/>
              <w:jc w:val="center"/>
              <w:rPr>
                <w:rFonts w:eastAsiaTheme="minorEastAsia"/>
                <w:sz w:val="22"/>
                <w:szCs w:val="22"/>
                <w:lang w:eastAsia="en-US"/>
              </w:rPr>
            </w:pPr>
          </w:p>
        </w:tc>
        <w:tc>
          <w:tcPr>
            <w:tcW w:w="888" w:type="dxa"/>
            <w:vAlign w:val="center"/>
          </w:tcPr>
          <w:p w14:paraId="17882DBB" w14:textId="77777777" w:rsidR="002D5FB8" w:rsidRPr="00F80649" w:rsidRDefault="00D9698E" w:rsidP="00096F4E">
            <w:pPr>
              <w:widowControl w:val="0"/>
              <w:spacing w:before="0"/>
              <w:jc w:val="center"/>
              <w:rPr>
                <w:rFonts w:eastAsiaTheme="minorHAnsi"/>
                <w:sz w:val="22"/>
                <w:szCs w:val="22"/>
                <w:lang w:eastAsia="en-US"/>
              </w:rPr>
            </w:pPr>
            <w:sdt>
              <w:sdtPr>
                <w:rPr>
                  <w:sz w:val="22"/>
                  <w:szCs w:val="22"/>
                </w:rPr>
                <w:id w:val="2097252498"/>
              </w:sdtPr>
              <w:sdtEndPr/>
              <w:sdtContent>
                <w:sdt>
                  <w:sdtPr>
                    <w:rPr>
                      <w:sz w:val="22"/>
                      <w:szCs w:val="22"/>
                    </w:rPr>
                    <w:id w:val="1316455138"/>
                  </w:sdtPr>
                  <w:sdtEndPr/>
                  <w:sdtContent>
                    <w:r w:rsidR="002D5FB8" w:rsidRPr="00F80649">
                      <w:rPr>
                        <w:rFonts w:ascii="Segoe UI Symbol" w:eastAsiaTheme="minorHAnsi" w:hAnsi="Segoe UI Symbol" w:cs="Segoe UI Symbol"/>
                        <w:sz w:val="22"/>
                        <w:szCs w:val="22"/>
                        <w:lang w:eastAsia="en-US"/>
                      </w:rPr>
                      <w:t>☐</w:t>
                    </w:r>
                  </w:sdtContent>
                </w:sdt>
                <w:r w:rsidR="002D5FB8" w:rsidRPr="00F80649">
                  <w:rPr>
                    <w:rFonts w:eastAsiaTheme="minorHAnsi"/>
                    <w:sz w:val="22"/>
                    <w:szCs w:val="22"/>
                    <w:lang w:eastAsia="en-US"/>
                  </w:rPr>
                  <w:t xml:space="preserve"> </w:t>
                </w:r>
              </w:sdtContent>
            </w:sdt>
          </w:p>
        </w:tc>
      </w:tr>
      <w:tr w:rsidR="002D5FB8" w:rsidRPr="00F80649" w14:paraId="4B194843" w14:textId="77777777" w:rsidTr="25C4779B">
        <w:trPr>
          <w:trHeight w:val="17"/>
          <w:jc w:val="center"/>
        </w:trPr>
        <w:tc>
          <w:tcPr>
            <w:tcW w:w="704" w:type="dxa"/>
            <w:vAlign w:val="center"/>
          </w:tcPr>
          <w:p w14:paraId="1EFFE417" w14:textId="77777777" w:rsidR="002D5FB8" w:rsidRPr="00F80649" w:rsidRDefault="002D5FB8" w:rsidP="00096F4E">
            <w:pPr>
              <w:widowControl w:val="0"/>
              <w:spacing w:before="0"/>
              <w:jc w:val="center"/>
              <w:rPr>
                <w:sz w:val="22"/>
                <w:szCs w:val="22"/>
              </w:rPr>
            </w:pPr>
            <w:r w:rsidRPr="00F80649">
              <w:rPr>
                <w:sz w:val="22"/>
                <w:szCs w:val="22"/>
              </w:rPr>
              <w:t>6.4</w:t>
            </w:r>
          </w:p>
        </w:tc>
        <w:tc>
          <w:tcPr>
            <w:tcW w:w="5103" w:type="dxa"/>
            <w:vAlign w:val="center"/>
          </w:tcPr>
          <w:p w14:paraId="6F32E950" w14:textId="551D91AB" w:rsidR="002D5FB8" w:rsidRPr="00F80649" w:rsidRDefault="3486C951" w:rsidP="00096F4E">
            <w:pPr>
              <w:widowControl w:val="0"/>
              <w:spacing w:before="0"/>
              <w:rPr>
                <w:rFonts w:eastAsiaTheme="minorEastAsia"/>
                <w:sz w:val="22"/>
                <w:szCs w:val="22"/>
                <w:lang w:eastAsia="en-US"/>
              </w:rPr>
            </w:pPr>
            <w:r w:rsidRPr="00F80649">
              <w:rPr>
                <w:rFonts w:eastAsiaTheme="minorEastAsia"/>
                <w:sz w:val="22"/>
                <w:szCs w:val="22"/>
                <w:lang w:eastAsia="en-US"/>
              </w:rPr>
              <w:t xml:space="preserve">Materiale per i </w:t>
            </w:r>
            <w:r w:rsidR="3219C524" w:rsidRPr="00F80649">
              <w:rPr>
                <w:rFonts w:eastAsiaTheme="minorEastAsia"/>
                <w:sz w:val="22"/>
                <w:szCs w:val="22"/>
                <w:lang w:eastAsia="en-US"/>
              </w:rPr>
              <w:t>soggetti</w:t>
            </w:r>
            <w:r w:rsidRPr="00F80649">
              <w:rPr>
                <w:rStyle w:val="Rimandonotaapidipagina"/>
                <w:rFonts w:eastAsiaTheme="minorEastAsia"/>
                <w:sz w:val="22"/>
                <w:szCs w:val="22"/>
                <w:lang w:eastAsia="en-US"/>
              </w:rPr>
              <w:footnoteReference w:id="13"/>
            </w:r>
            <w:r w:rsidR="3219C524" w:rsidRPr="00F80649">
              <w:rPr>
                <w:rFonts w:eastAsiaTheme="minorEastAsia"/>
                <w:sz w:val="22"/>
                <w:szCs w:val="22"/>
                <w:lang w:eastAsia="en-US"/>
              </w:rPr>
              <w:t xml:space="preserve"> </w:t>
            </w:r>
            <w:r w:rsidR="47C41811" w:rsidRPr="00F80649">
              <w:rPr>
                <w:rFonts w:eastAsiaTheme="minorEastAsia"/>
                <w:i/>
                <w:iCs/>
                <w:sz w:val="22"/>
                <w:szCs w:val="22"/>
                <w:lang w:eastAsia="en-US"/>
              </w:rPr>
              <w:t>(se applicabile)</w:t>
            </w:r>
            <w:r w:rsidRPr="00F80649">
              <w:rPr>
                <w:rFonts w:eastAsiaTheme="minorEastAsia"/>
                <w:sz w:val="22"/>
                <w:szCs w:val="22"/>
                <w:lang w:eastAsia="en-US"/>
              </w:rPr>
              <w:t xml:space="preserve">: </w:t>
            </w:r>
          </w:p>
          <w:p w14:paraId="59DDFA94" w14:textId="4A6A96EB" w:rsidR="002D5FB8" w:rsidRPr="00F80649" w:rsidRDefault="3486C951" w:rsidP="00096F4E">
            <w:pPr>
              <w:widowControl w:val="0"/>
              <w:spacing w:before="0"/>
              <w:rPr>
                <w:rFonts w:eastAsiaTheme="minorEastAsia"/>
                <w:sz w:val="22"/>
                <w:szCs w:val="22"/>
                <w:lang w:eastAsia="en-US"/>
              </w:rPr>
            </w:pPr>
            <w:r w:rsidRPr="00F80649">
              <w:rPr>
                <w:rFonts w:eastAsiaTheme="minorEastAsia"/>
                <w:sz w:val="22"/>
                <w:szCs w:val="22"/>
                <w:lang w:eastAsia="en-US"/>
              </w:rPr>
              <w:lastRenderedPageBreak/>
              <w:t>specificare ____________________</w:t>
            </w:r>
            <w:r w:rsidR="00D37B3C">
              <w:rPr>
                <w:rFonts w:eastAsiaTheme="minorEastAsia"/>
                <w:sz w:val="22"/>
                <w:szCs w:val="22"/>
                <w:lang w:eastAsia="en-US"/>
              </w:rPr>
              <w:t>_____</w:t>
            </w:r>
          </w:p>
        </w:tc>
        <w:tc>
          <w:tcPr>
            <w:tcW w:w="1559" w:type="dxa"/>
            <w:vAlign w:val="center"/>
          </w:tcPr>
          <w:p w14:paraId="7A8CC2B9" w14:textId="4E9F8C71" w:rsidR="5335A443" w:rsidRPr="00F80649" w:rsidRDefault="5335A443" w:rsidP="00096F4E">
            <w:pPr>
              <w:spacing w:before="0"/>
              <w:rPr>
                <w:rFonts w:eastAsiaTheme="minorEastAsia"/>
                <w:sz w:val="22"/>
                <w:szCs w:val="22"/>
                <w:lang w:eastAsia="en-US"/>
              </w:rPr>
            </w:pPr>
          </w:p>
        </w:tc>
        <w:tc>
          <w:tcPr>
            <w:tcW w:w="1418" w:type="dxa"/>
            <w:vAlign w:val="center"/>
          </w:tcPr>
          <w:p w14:paraId="0A3BA6CB" w14:textId="77777777" w:rsidR="002D5FB8" w:rsidRPr="00F80649" w:rsidRDefault="002D5FB8" w:rsidP="00096F4E">
            <w:pPr>
              <w:widowControl w:val="0"/>
              <w:spacing w:before="0"/>
              <w:jc w:val="center"/>
              <w:rPr>
                <w:rFonts w:eastAsiaTheme="minorHAnsi"/>
                <w:sz w:val="22"/>
                <w:szCs w:val="22"/>
                <w:lang w:eastAsia="en-US"/>
              </w:rPr>
            </w:pPr>
          </w:p>
        </w:tc>
        <w:tc>
          <w:tcPr>
            <w:tcW w:w="888" w:type="dxa"/>
            <w:vAlign w:val="center"/>
          </w:tcPr>
          <w:p w14:paraId="2D7A6249" w14:textId="77777777" w:rsidR="002D5FB8" w:rsidRPr="00F80649" w:rsidRDefault="00D9698E" w:rsidP="00096F4E">
            <w:pPr>
              <w:widowControl w:val="0"/>
              <w:spacing w:before="0"/>
              <w:jc w:val="center"/>
              <w:rPr>
                <w:rFonts w:eastAsiaTheme="minorHAnsi"/>
                <w:sz w:val="22"/>
                <w:szCs w:val="22"/>
                <w:lang w:eastAsia="en-US"/>
              </w:rPr>
            </w:pPr>
            <w:sdt>
              <w:sdtPr>
                <w:rPr>
                  <w:sz w:val="22"/>
                  <w:szCs w:val="22"/>
                </w:rPr>
                <w:id w:val="1042306016"/>
              </w:sdtPr>
              <w:sdtEndPr/>
              <w:sdtContent>
                <w:r w:rsidR="002D5FB8" w:rsidRPr="00F80649">
                  <w:rPr>
                    <w:rFonts w:ascii="Segoe UI Symbol" w:eastAsiaTheme="minorHAnsi" w:hAnsi="Segoe UI Symbol" w:cs="Segoe UI Symbol"/>
                    <w:sz w:val="22"/>
                    <w:szCs w:val="22"/>
                    <w:lang w:eastAsia="en-US"/>
                  </w:rPr>
                  <w:t>☐</w:t>
                </w:r>
              </w:sdtContent>
            </w:sdt>
          </w:p>
        </w:tc>
      </w:tr>
    </w:tbl>
    <w:p w14:paraId="473CD84D" w14:textId="77777777" w:rsidR="002D5FB8" w:rsidRPr="00F80649" w:rsidRDefault="002D5FB8" w:rsidP="00096F4E">
      <w:pPr>
        <w:spacing w:before="0"/>
        <w:rPr>
          <w:sz w:val="22"/>
          <w:szCs w:val="22"/>
        </w:rPr>
      </w:pPr>
    </w:p>
    <w:sectPr w:rsidR="002D5FB8" w:rsidRPr="00F80649" w:rsidSect="002821C5">
      <w:headerReference w:type="default" r:id="rId12"/>
      <w:footerReference w:type="default" r:id="rId13"/>
      <w:pgSz w:w="11906" w:h="16838"/>
      <w:pgMar w:top="1417" w:right="1134" w:bottom="1134" w:left="1134"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999C7" w14:textId="77777777" w:rsidR="00A85CCA" w:rsidRDefault="00A85CCA" w:rsidP="002D5FB8">
      <w:pPr>
        <w:spacing w:before="0"/>
      </w:pPr>
      <w:r>
        <w:separator/>
      </w:r>
    </w:p>
  </w:endnote>
  <w:endnote w:type="continuationSeparator" w:id="0">
    <w:p w14:paraId="04FF7570" w14:textId="77777777" w:rsidR="00A85CCA" w:rsidRDefault="00A85CCA" w:rsidP="002D5FB8">
      <w:pPr>
        <w:spacing w:before="0"/>
      </w:pPr>
      <w:r>
        <w:continuationSeparator/>
      </w:r>
    </w:p>
  </w:endnote>
  <w:endnote w:type="continuationNotice" w:id="1">
    <w:p w14:paraId="28586C95" w14:textId="77777777" w:rsidR="00A85CCA" w:rsidRDefault="00A85C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Segoe UI Symbol"/>
    <w:panose1 w:val="05010000000000000000"/>
    <w:charset w:val="01"/>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FDB8E" w14:textId="77777777" w:rsidR="00AD2152" w:rsidRPr="006D2FAE" w:rsidRDefault="00AD2152" w:rsidP="00AD2152">
    <w:pPr>
      <w:pStyle w:val="Titolo1"/>
      <w:spacing w:before="0" w:after="0"/>
      <w:jc w:val="left"/>
      <w:rPr>
        <w:rFonts w:ascii="Times New Roman" w:hAnsi="Times New Roman" w:cs="Times New Roman"/>
        <w:bCs/>
        <w:color w:val="auto"/>
        <w:sz w:val="20"/>
        <w:szCs w:val="20"/>
      </w:rPr>
    </w:pPr>
    <w:r w:rsidRPr="006D2FAE">
      <w:rPr>
        <w:rFonts w:ascii="Times New Roman" w:hAnsi="Times New Roman" w:cs="Times New Roman"/>
        <w:bCs/>
        <w:color w:val="auto"/>
        <w:sz w:val="20"/>
        <w:szCs w:val="20"/>
      </w:rPr>
      <w:t xml:space="preserve">Regione Emilia-Romagna </w:t>
    </w:r>
  </w:p>
  <w:p w14:paraId="2646C5A2" w14:textId="082EE3EB" w:rsidR="00AD2152" w:rsidRPr="006649FA" w:rsidRDefault="00AD2152" w:rsidP="00AD2152">
    <w:pPr>
      <w:pStyle w:val="Titolo1"/>
      <w:spacing w:before="0" w:after="0"/>
      <w:rPr>
        <w:rFonts w:ascii="Times New Roman" w:hAnsi="Times New Roman" w:cs="Times New Roman"/>
        <w:bCs/>
        <w:color w:val="auto"/>
        <w:sz w:val="20"/>
        <w:szCs w:val="20"/>
      </w:rPr>
    </w:pPr>
    <w:proofErr w:type="spellStart"/>
    <w:r w:rsidRPr="006649FA">
      <w:rPr>
        <w:rFonts w:ascii="Times New Roman" w:hAnsi="Times New Roman" w:cs="Times New Roman"/>
        <w:bCs/>
        <w:color w:val="auto"/>
        <w:sz w:val="20"/>
        <w:szCs w:val="20"/>
      </w:rPr>
      <w:t>Check</w:t>
    </w:r>
    <w:proofErr w:type="spellEnd"/>
    <w:r w:rsidRPr="006649FA">
      <w:rPr>
        <w:rFonts w:ascii="Times New Roman" w:hAnsi="Times New Roman" w:cs="Times New Roman"/>
        <w:bCs/>
        <w:color w:val="auto"/>
        <w:sz w:val="20"/>
        <w:szCs w:val="20"/>
      </w:rPr>
      <w:t xml:space="preserve"> list </w:t>
    </w:r>
    <w:r w:rsidR="00C32481">
      <w:rPr>
        <w:rFonts w:ascii="Times New Roman" w:hAnsi="Times New Roman" w:cs="Times New Roman"/>
        <w:bCs/>
        <w:color w:val="auto"/>
        <w:sz w:val="20"/>
        <w:szCs w:val="20"/>
      </w:rPr>
      <w:t xml:space="preserve">6 </w:t>
    </w:r>
    <w:r w:rsidR="00691963">
      <w:rPr>
        <w:rFonts w:ascii="Times New Roman" w:hAnsi="Times New Roman" w:cs="Times New Roman"/>
        <w:bCs/>
        <w:color w:val="auto"/>
        <w:sz w:val="20"/>
        <w:szCs w:val="20"/>
      </w:rPr>
      <w:t>- I</w:t>
    </w:r>
    <w:r w:rsidRPr="006649FA">
      <w:rPr>
        <w:rFonts w:ascii="Times New Roman" w:hAnsi="Times New Roman" w:cs="Times New Roman"/>
        <w:bCs/>
        <w:color w:val="auto"/>
        <w:sz w:val="20"/>
        <w:szCs w:val="20"/>
      </w:rPr>
      <w:t>ndagine clinica</w:t>
    </w:r>
    <w:r w:rsidR="008B6801">
      <w:rPr>
        <w:rFonts w:ascii="Times New Roman" w:hAnsi="Times New Roman" w:cs="Times New Roman"/>
        <w:bCs/>
        <w:color w:val="auto"/>
        <w:sz w:val="20"/>
        <w:szCs w:val="20"/>
      </w:rPr>
      <w:t xml:space="preserve"> </w:t>
    </w:r>
    <w:proofErr w:type="spellStart"/>
    <w:r w:rsidRPr="00BD7E14">
      <w:rPr>
        <w:rFonts w:ascii="Times New Roman" w:hAnsi="Times New Roman" w:cs="Times New Roman"/>
        <w:bCs/>
        <w:color w:val="auto"/>
        <w:sz w:val="20"/>
        <w:szCs w:val="20"/>
      </w:rPr>
      <w:t>pre</w:t>
    </w:r>
    <w:proofErr w:type="spellEnd"/>
    <w:r w:rsidRPr="00BD7E14">
      <w:rPr>
        <w:rFonts w:ascii="Times New Roman" w:hAnsi="Times New Roman" w:cs="Times New Roman"/>
        <w:bCs/>
        <w:color w:val="auto"/>
        <w:sz w:val="20"/>
        <w:szCs w:val="20"/>
      </w:rPr>
      <w:t>-market</w:t>
    </w:r>
    <w:r w:rsidRPr="002858CA">
      <w:rPr>
        <w:rFonts w:ascii="Times New Roman" w:hAnsi="Times New Roman" w:cs="Times New Roman"/>
        <w:bCs/>
        <w:color w:val="auto"/>
        <w:sz w:val="20"/>
        <w:szCs w:val="20"/>
      </w:rPr>
      <w:t xml:space="preserve"> </w:t>
    </w:r>
    <w:r w:rsidRPr="006649FA">
      <w:rPr>
        <w:rFonts w:ascii="Times New Roman" w:hAnsi="Times New Roman" w:cs="Times New Roman"/>
        <w:bCs/>
        <w:color w:val="auto"/>
        <w:sz w:val="20"/>
        <w:szCs w:val="20"/>
      </w:rPr>
      <w:t>su DM non marcato CE o marcato CE ma per diversa destinazione d'uso o per prodotti senza destinazione d’uso medica (</w:t>
    </w:r>
    <w:proofErr w:type="spellStart"/>
    <w:r w:rsidRPr="006649FA">
      <w:rPr>
        <w:rFonts w:ascii="Times New Roman" w:hAnsi="Times New Roman" w:cs="Times New Roman"/>
        <w:bCs/>
        <w:color w:val="auto"/>
        <w:sz w:val="20"/>
        <w:szCs w:val="20"/>
      </w:rPr>
      <w:t>All</w:t>
    </w:r>
    <w:proofErr w:type="spellEnd"/>
    <w:r w:rsidRPr="006649FA">
      <w:rPr>
        <w:rFonts w:ascii="Times New Roman" w:hAnsi="Times New Roman" w:cs="Times New Roman"/>
        <w:bCs/>
        <w:color w:val="auto"/>
        <w:sz w:val="20"/>
        <w:szCs w:val="20"/>
      </w:rPr>
      <w:t>. XVI MDR)</w:t>
    </w:r>
    <w:r w:rsidR="00854E61">
      <w:rPr>
        <w:rFonts w:ascii="Times New Roman" w:hAnsi="Times New Roman" w:cs="Times New Roman"/>
        <w:bCs/>
        <w:color w:val="auto"/>
        <w:sz w:val="20"/>
        <w:szCs w:val="20"/>
      </w:rPr>
      <w:t xml:space="preserve"> e per </w:t>
    </w:r>
    <w:r w:rsidR="00854E61" w:rsidRPr="00854E61">
      <w:rPr>
        <w:rFonts w:ascii="Times New Roman" w:hAnsi="Times New Roman" w:cs="Times New Roman"/>
        <w:bCs/>
        <w:color w:val="auto"/>
        <w:sz w:val="20"/>
        <w:szCs w:val="20"/>
      </w:rPr>
      <w:t>“Altre indagini cliniche” con dispositivi NON marcati CE svolte non per valutare la conformità (Art. 82)</w:t>
    </w:r>
  </w:p>
  <w:p w14:paraId="041892AD" w14:textId="196B2E86" w:rsidR="00AD2152" w:rsidRPr="006649FA" w:rsidRDefault="00AD2152" w:rsidP="00AD2152">
    <w:pPr>
      <w:pStyle w:val="Titolo1"/>
      <w:spacing w:before="0" w:after="0"/>
      <w:rPr>
        <w:rFonts w:ascii="Times New Roman" w:hAnsi="Times New Roman" w:cs="Times New Roman"/>
        <w:bCs/>
        <w:color w:val="auto"/>
        <w:sz w:val="20"/>
        <w:szCs w:val="20"/>
      </w:rPr>
    </w:pPr>
    <w:r w:rsidRPr="006649FA">
      <w:rPr>
        <w:rFonts w:ascii="Times New Roman" w:hAnsi="Times New Roman" w:cs="Times New Roman"/>
        <w:bCs/>
        <w:color w:val="auto"/>
        <w:sz w:val="20"/>
        <w:szCs w:val="20"/>
      </w:rPr>
      <w:t xml:space="preserve">Versione </w:t>
    </w:r>
    <w:r w:rsidR="00290C0E">
      <w:rPr>
        <w:rFonts w:ascii="Times New Roman" w:hAnsi="Times New Roman" w:cs="Times New Roman"/>
        <w:bCs/>
        <w:color w:val="auto"/>
        <w:sz w:val="20"/>
        <w:szCs w:val="20"/>
      </w:rPr>
      <w:t>2</w:t>
    </w:r>
    <w:r>
      <w:rPr>
        <w:rFonts w:ascii="Times New Roman" w:hAnsi="Times New Roman" w:cs="Times New Roman"/>
        <w:bCs/>
        <w:color w:val="auto"/>
        <w:sz w:val="20"/>
        <w:szCs w:val="20"/>
      </w:rPr>
      <w:t xml:space="preserve">.0 del </w:t>
    </w:r>
    <w:r w:rsidR="005C6775">
      <w:rPr>
        <w:rFonts w:ascii="Times New Roman" w:hAnsi="Times New Roman" w:cs="Times New Roman"/>
        <w:bCs/>
        <w:color w:val="auto"/>
        <w:sz w:val="20"/>
        <w:szCs w:val="20"/>
      </w:rPr>
      <w:t>2</w:t>
    </w:r>
    <w:r w:rsidR="00452FD6">
      <w:rPr>
        <w:rFonts w:ascii="Times New Roman" w:hAnsi="Times New Roman" w:cs="Times New Roman"/>
        <w:bCs/>
        <w:color w:val="auto"/>
        <w:sz w:val="20"/>
        <w:szCs w:val="20"/>
      </w:rPr>
      <w:t>7</w:t>
    </w:r>
    <w:r w:rsidR="00290C0E">
      <w:rPr>
        <w:rFonts w:ascii="Times New Roman" w:hAnsi="Times New Roman" w:cs="Times New Roman"/>
        <w:bCs/>
        <w:color w:val="auto"/>
        <w:sz w:val="20"/>
        <w:szCs w:val="20"/>
      </w:rPr>
      <w:t xml:space="preserve"> settembre</w:t>
    </w:r>
    <w:r w:rsidRPr="006649FA">
      <w:rPr>
        <w:rFonts w:ascii="Times New Roman" w:hAnsi="Times New Roman" w:cs="Times New Roman"/>
        <w:bCs/>
        <w:color w:val="auto"/>
        <w:sz w:val="20"/>
        <w:szCs w:val="20"/>
      </w:rPr>
      <w:t xml:space="preserve"> 2024</w:t>
    </w:r>
  </w:p>
  <w:sdt>
    <w:sdtPr>
      <w:id w:val="-471830890"/>
      <w:docPartObj>
        <w:docPartGallery w:val="Page Numbers (Bottom of Page)"/>
        <w:docPartUnique/>
      </w:docPartObj>
    </w:sdtPr>
    <w:sdtEndPr/>
    <w:sdtContent>
      <w:p w14:paraId="0C2C58C3" w14:textId="2FCCCF5A" w:rsidR="00AD2152" w:rsidRDefault="00AD2152">
        <w:pPr>
          <w:pStyle w:val="Pidipagina"/>
          <w:jc w:val="right"/>
        </w:pPr>
        <w:r>
          <w:fldChar w:fldCharType="begin"/>
        </w:r>
        <w:r>
          <w:instrText>PAGE   \* MERGEFORMAT</w:instrText>
        </w:r>
        <w:r>
          <w:fldChar w:fldCharType="separate"/>
        </w:r>
        <w:r w:rsidR="00D9698E">
          <w:rPr>
            <w:noProof/>
          </w:rPr>
          <w:t>2</w:t>
        </w:r>
        <w:r>
          <w:fldChar w:fldCharType="end"/>
        </w:r>
      </w:p>
    </w:sdtContent>
  </w:sdt>
  <w:p w14:paraId="3C4C1E8D" w14:textId="77777777" w:rsidR="00BA5F0E" w:rsidRDefault="00BA5F0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B323D" w14:textId="77777777" w:rsidR="00A85CCA" w:rsidRDefault="00A85CCA" w:rsidP="002D5FB8">
      <w:pPr>
        <w:spacing w:before="0"/>
      </w:pPr>
      <w:r>
        <w:separator/>
      </w:r>
    </w:p>
  </w:footnote>
  <w:footnote w:type="continuationSeparator" w:id="0">
    <w:p w14:paraId="2F32C593" w14:textId="77777777" w:rsidR="00A85CCA" w:rsidRDefault="00A85CCA" w:rsidP="002D5FB8">
      <w:pPr>
        <w:spacing w:before="0"/>
      </w:pPr>
      <w:r>
        <w:continuationSeparator/>
      </w:r>
    </w:p>
  </w:footnote>
  <w:footnote w:type="continuationNotice" w:id="1">
    <w:p w14:paraId="26144D20" w14:textId="77777777" w:rsidR="00A85CCA" w:rsidRDefault="00A85CCA">
      <w:pPr>
        <w:spacing w:before="0"/>
      </w:pPr>
    </w:p>
  </w:footnote>
  <w:footnote w:id="2">
    <w:p w14:paraId="79984CD8" w14:textId="4BC25174" w:rsidR="00F21208" w:rsidRDefault="00F21208" w:rsidP="00F21208">
      <w:pPr>
        <w:pStyle w:val="Testonotaapidipagina"/>
      </w:pPr>
      <w:r>
        <w:rPr>
          <w:rStyle w:val="Rimandonotaapidipagina"/>
        </w:rPr>
        <w:footnoteRef/>
      </w:r>
      <w:r>
        <w:t xml:space="preserve"> </w:t>
      </w:r>
      <w:r w:rsidR="00E93B84">
        <w:rPr>
          <w:sz w:val="18"/>
          <w:szCs w:val="18"/>
        </w:rPr>
        <w:t>Documentazione da presentare</w:t>
      </w:r>
      <w:r w:rsidRPr="00200455">
        <w:rPr>
          <w:sz w:val="18"/>
          <w:szCs w:val="18"/>
        </w:rPr>
        <w:t xml:space="preserve"> anche per “</w:t>
      </w:r>
      <w:r w:rsidRPr="003E6044">
        <w:rPr>
          <w:i/>
          <w:iCs/>
          <w:sz w:val="18"/>
          <w:szCs w:val="18"/>
        </w:rPr>
        <w:t>Altre indagini cliniche” con dispositivi NON marcati CE svolte non per valutare la conformità (Art. 82)</w:t>
      </w:r>
      <w:r w:rsidR="002A7981">
        <w:rPr>
          <w:sz w:val="18"/>
          <w:szCs w:val="18"/>
        </w:rPr>
        <w:t xml:space="preserve"> come si evince anche in </w:t>
      </w:r>
      <w:proofErr w:type="spellStart"/>
      <w:r w:rsidR="002A7981">
        <w:rPr>
          <w:sz w:val="18"/>
          <w:szCs w:val="18"/>
        </w:rPr>
        <w:t>check</w:t>
      </w:r>
      <w:proofErr w:type="spellEnd"/>
      <w:r w:rsidR="002A7981">
        <w:rPr>
          <w:sz w:val="18"/>
          <w:szCs w:val="18"/>
        </w:rPr>
        <w:t xml:space="preserve"> list 13 (unificata DM)</w:t>
      </w:r>
    </w:p>
  </w:footnote>
  <w:footnote w:id="3">
    <w:p w14:paraId="73A3B20E" w14:textId="0B2C792F" w:rsidR="006649FA" w:rsidRPr="000E5B6C" w:rsidRDefault="002D5FB8" w:rsidP="002D5FB8">
      <w:pPr>
        <w:pStyle w:val="Testonotaapidipagina"/>
        <w:rPr>
          <w:sz w:val="18"/>
          <w:szCs w:val="18"/>
        </w:rPr>
      </w:pPr>
      <w:r w:rsidRPr="000E5B6C">
        <w:rPr>
          <w:rStyle w:val="Rimandonotaapidipagina"/>
          <w:sz w:val="18"/>
          <w:szCs w:val="18"/>
        </w:rPr>
        <w:footnoteRef/>
      </w:r>
      <w:r w:rsidRPr="000E5B6C">
        <w:rPr>
          <w:sz w:val="18"/>
          <w:szCs w:val="18"/>
        </w:rPr>
        <w:t xml:space="preserve"> Documenti validamente sottoscritti: con firma autografa accompagnata da copia del documento di identità; oppure digitale o elettronica qualificata (Riferimenti: l'art. 65 del Codice dell'Amministrazione Digitale)</w:t>
      </w:r>
    </w:p>
  </w:footnote>
  <w:footnote w:id="4">
    <w:p w14:paraId="13C1E406" w14:textId="59B64295" w:rsidR="004977EB" w:rsidRPr="000E5B6C" w:rsidRDefault="004977EB">
      <w:pPr>
        <w:pStyle w:val="Testonotaapidipagina"/>
        <w:rPr>
          <w:sz w:val="18"/>
          <w:szCs w:val="18"/>
        </w:rPr>
      </w:pPr>
      <w:r w:rsidRPr="000E5B6C">
        <w:rPr>
          <w:rStyle w:val="Rimandonotaapidipagina"/>
          <w:sz w:val="18"/>
          <w:szCs w:val="18"/>
        </w:rPr>
        <w:footnoteRef/>
      </w:r>
      <w:r w:rsidRPr="000E5B6C">
        <w:rPr>
          <w:sz w:val="18"/>
          <w:szCs w:val="18"/>
        </w:rPr>
        <w:t xml:space="preserve"> È possibile utilizzare questo elenco indicando la disponibilità dei documenti presentati nella colonna “</w:t>
      </w:r>
      <w:proofErr w:type="spellStart"/>
      <w:r w:rsidRPr="000E5B6C">
        <w:rPr>
          <w:sz w:val="18"/>
          <w:szCs w:val="18"/>
        </w:rPr>
        <w:t>Check</w:t>
      </w:r>
      <w:proofErr w:type="spellEnd"/>
      <w:r w:rsidRPr="000E5B6C">
        <w:rPr>
          <w:sz w:val="18"/>
          <w:szCs w:val="18"/>
        </w:rPr>
        <w:t>” e, ove disponibile, la versione e la data nella colonna “Versione/data”</w:t>
      </w:r>
    </w:p>
    <w:p w14:paraId="647098AC" w14:textId="77777777" w:rsidR="00895657" w:rsidRPr="00F80649" w:rsidRDefault="00895657">
      <w:pPr>
        <w:pStyle w:val="Testonotaapidipagina"/>
      </w:pPr>
    </w:p>
  </w:footnote>
  <w:footnote w:id="5">
    <w:p w14:paraId="036152C8" w14:textId="511715C5" w:rsidR="00307B6E" w:rsidRPr="000E5B6C" w:rsidRDefault="00307B6E">
      <w:pPr>
        <w:pStyle w:val="Testonotaapidipagina"/>
        <w:rPr>
          <w:sz w:val="18"/>
          <w:szCs w:val="18"/>
          <w:lang w:val="en-US"/>
        </w:rPr>
      </w:pPr>
      <w:r w:rsidRPr="000E5B6C">
        <w:rPr>
          <w:rStyle w:val="Rimandonotaapidipagina"/>
          <w:sz w:val="18"/>
          <w:szCs w:val="18"/>
        </w:rPr>
        <w:footnoteRef/>
      </w:r>
      <w:r w:rsidRPr="000E5B6C">
        <w:rPr>
          <w:sz w:val="18"/>
          <w:szCs w:val="18"/>
          <w:lang w:val="en-US"/>
        </w:rPr>
        <w:t xml:space="preserve"> MDR </w:t>
      </w:r>
      <w:proofErr w:type="spellStart"/>
      <w:r w:rsidRPr="000E5B6C">
        <w:rPr>
          <w:sz w:val="18"/>
          <w:szCs w:val="18"/>
          <w:lang w:val="en-US"/>
        </w:rPr>
        <w:t>Regolamento</w:t>
      </w:r>
      <w:proofErr w:type="spellEnd"/>
      <w:r w:rsidRPr="000E5B6C">
        <w:rPr>
          <w:sz w:val="18"/>
          <w:szCs w:val="18"/>
          <w:lang w:val="en-US"/>
        </w:rPr>
        <w:t xml:space="preserve"> UE n. 745/2017</w:t>
      </w:r>
    </w:p>
    <w:p w14:paraId="66924B28" w14:textId="77777777" w:rsidR="0080174B" w:rsidRPr="00F80649" w:rsidRDefault="0080174B">
      <w:pPr>
        <w:pStyle w:val="Testonotaapidipagina"/>
        <w:rPr>
          <w:lang w:val="en-US"/>
        </w:rPr>
      </w:pPr>
    </w:p>
  </w:footnote>
  <w:footnote w:id="6">
    <w:p w14:paraId="52A02B56" w14:textId="2E8726D4" w:rsidR="00E70564" w:rsidRDefault="00E70564" w:rsidP="00E70564">
      <w:pPr>
        <w:pStyle w:val="Testonotaapidipagina"/>
        <w:rPr>
          <w:rStyle w:val="Collegamentoipertestuale"/>
          <w:color w:val="auto"/>
          <w:sz w:val="18"/>
          <w:szCs w:val="18"/>
          <w:lang w:val="en-US"/>
        </w:rPr>
      </w:pPr>
      <w:r w:rsidRPr="000E5B6C">
        <w:rPr>
          <w:rStyle w:val="Rimandonotaapidipagina"/>
          <w:sz w:val="18"/>
          <w:szCs w:val="18"/>
        </w:rPr>
        <w:footnoteRef/>
      </w:r>
      <w:r w:rsidR="5335A443" w:rsidRPr="000E5B6C">
        <w:rPr>
          <w:sz w:val="18"/>
          <w:szCs w:val="18"/>
          <w:lang w:val="en-US"/>
        </w:rPr>
        <w:t xml:space="preserve"> </w:t>
      </w:r>
      <w:r w:rsidR="5335A443" w:rsidRPr="000E5B6C">
        <w:rPr>
          <w:rFonts w:eastAsiaTheme="minorEastAsia"/>
          <w:sz w:val="18"/>
          <w:szCs w:val="18"/>
          <w:lang w:val="en-US" w:eastAsia="en-US"/>
        </w:rPr>
        <w:t>MDCG 2024-3 Guidance on content of the Clinical Investigation</w:t>
      </w:r>
      <w:r w:rsidR="00400C1C" w:rsidRPr="000E5B6C">
        <w:rPr>
          <w:rFonts w:eastAsiaTheme="minorEastAsia"/>
          <w:sz w:val="18"/>
          <w:szCs w:val="18"/>
          <w:lang w:val="en-US" w:eastAsia="en-US"/>
        </w:rPr>
        <w:t>,</w:t>
      </w:r>
      <w:r w:rsidR="5335A443" w:rsidRPr="000E5B6C">
        <w:rPr>
          <w:rFonts w:eastAsiaTheme="minorEastAsia"/>
          <w:sz w:val="18"/>
          <w:szCs w:val="18"/>
          <w:lang w:val="en-US" w:eastAsia="en-US"/>
        </w:rPr>
        <w:t xml:space="preserve"> Plan for clinical investigations of medical devices March 2024 - </w:t>
      </w:r>
      <w:r w:rsidR="00D9698E">
        <w:fldChar w:fldCharType="begin"/>
      </w:r>
      <w:r w:rsidR="00D9698E" w:rsidRPr="00D9698E">
        <w:rPr>
          <w:lang w:val="en-US"/>
        </w:rPr>
        <w:instrText xml:space="preserve"> HYPERLINK "https://health.ec.europa.eu/document/download/690de85a-ac17-45ea-bb32-7839540c25c4_en?filename=mdcg_2024-3_en_0.pdf" \h </w:instrText>
      </w:r>
      <w:r w:rsidR="00D9698E">
        <w:fldChar w:fldCharType="separate"/>
      </w:r>
      <w:r w:rsidR="5335A443" w:rsidRPr="000E5B6C">
        <w:rPr>
          <w:rStyle w:val="Collegamentoipertestuale"/>
          <w:color w:val="auto"/>
          <w:sz w:val="18"/>
          <w:szCs w:val="18"/>
          <w:lang w:val="en-US"/>
        </w:rPr>
        <w:t>MDCG 2024-3 (europa.eu)</w:t>
      </w:r>
      <w:r w:rsidR="00D9698E">
        <w:rPr>
          <w:rStyle w:val="Collegamentoipertestuale"/>
          <w:color w:val="auto"/>
          <w:sz w:val="18"/>
          <w:szCs w:val="18"/>
          <w:lang w:val="en-US"/>
        </w:rPr>
        <w:fldChar w:fldCharType="end"/>
      </w:r>
    </w:p>
    <w:p w14:paraId="337EED7D" w14:textId="77777777" w:rsidR="005820B0" w:rsidRPr="000E5B6C" w:rsidRDefault="005820B0" w:rsidP="00E70564">
      <w:pPr>
        <w:pStyle w:val="Testonotaapidipagina"/>
        <w:rPr>
          <w:sz w:val="18"/>
          <w:szCs w:val="18"/>
          <w:lang w:val="en-US"/>
        </w:rPr>
      </w:pPr>
    </w:p>
  </w:footnote>
  <w:footnote w:id="7">
    <w:p w14:paraId="09A8E4E1" w14:textId="133FF68E" w:rsidR="004744E5" w:rsidRPr="007B1759" w:rsidRDefault="002D5FB8" w:rsidP="5335A443">
      <w:pPr>
        <w:pStyle w:val="Testonotaapidipagina"/>
        <w:rPr>
          <w:sz w:val="18"/>
          <w:szCs w:val="18"/>
          <w:u w:val="single"/>
          <w:lang w:val="en-US"/>
        </w:rPr>
      </w:pPr>
      <w:r w:rsidRPr="000E5B6C">
        <w:rPr>
          <w:rStyle w:val="Rimandonotaapidipagina"/>
          <w:sz w:val="18"/>
          <w:szCs w:val="18"/>
        </w:rPr>
        <w:footnoteRef/>
      </w:r>
      <w:r w:rsidR="5335A443" w:rsidRPr="000E5B6C">
        <w:rPr>
          <w:sz w:val="18"/>
          <w:szCs w:val="18"/>
          <w:lang w:val="en-US"/>
        </w:rPr>
        <w:t xml:space="preserve"> Appendix A: Clinical Investigation Plan Synopsis Template - MDCG 2024-3 Guidance on content of the Clinical Investigation Plan for clinical investigations of medical devices March 2024 - </w:t>
      </w:r>
      <w:r w:rsidR="00D9698E">
        <w:fldChar w:fldCharType="begin"/>
      </w:r>
      <w:r w:rsidR="00D9698E" w:rsidRPr="00D9698E">
        <w:rPr>
          <w:lang w:val="en-US"/>
        </w:rPr>
        <w:instrText xml:space="preserve"> HYPERLINK "https://health.ec.europa.eu/document/download/690de85a-ac17-45ea-bb32-7839540c25c4_en?filename=mdcg_2024-3_en_0.pdf" \h </w:instrText>
      </w:r>
      <w:r w:rsidR="00D9698E">
        <w:fldChar w:fldCharType="separate"/>
      </w:r>
      <w:r w:rsidR="5335A443" w:rsidRPr="000E5B6C">
        <w:rPr>
          <w:rStyle w:val="Collegamentoipertestuale"/>
          <w:color w:val="auto"/>
          <w:sz w:val="18"/>
          <w:szCs w:val="18"/>
          <w:lang w:val="en-US"/>
        </w:rPr>
        <w:t>MDCG 2024-3 (europa.eu)</w:t>
      </w:r>
      <w:r w:rsidR="00D9698E">
        <w:rPr>
          <w:rStyle w:val="Collegamentoipertestuale"/>
          <w:color w:val="auto"/>
          <w:sz w:val="18"/>
          <w:szCs w:val="18"/>
          <w:lang w:val="en-US"/>
        </w:rPr>
        <w:fldChar w:fldCharType="end"/>
      </w:r>
    </w:p>
  </w:footnote>
  <w:footnote w:id="8">
    <w:p w14:paraId="4FFB6D0F" w14:textId="77777777" w:rsidR="00026C9B" w:rsidRPr="000E5B6C" w:rsidRDefault="00026C9B">
      <w:pPr>
        <w:pStyle w:val="Testonotaapidipagina"/>
        <w:rPr>
          <w:sz w:val="18"/>
          <w:szCs w:val="18"/>
        </w:rPr>
      </w:pPr>
      <w:r w:rsidRPr="000E5B6C">
        <w:rPr>
          <w:rStyle w:val="Rimandonotaapidipagina"/>
          <w:sz w:val="18"/>
          <w:szCs w:val="18"/>
        </w:rPr>
        <w:footnoteRef/>
      </w:r>
      <w:r w:rsidRPr="000E5B6C">
        <w:rPr>
          <w:sz w:val="18"/>
          <w:szCs w:val="18"/>
        </w:rPr>
        <w:t xml:space="preserve"> D.Lgs101/2020, Art. 158 comma 6 e Allegato XXVII, relativo alle procedure di giustificazione e di ottimizzazione della ricerca scientifica comportante esposizioni a radiazioni ionizzanti</w:t>
      </w:r>
    </w:p>
  </w:footnote>
  <w:footnote w:id="9">
    <w:p w14:paraId="7B93C40B" w14:textId="77777777" w:rsidR="00026C9B" w:rsidRPr="000E5B6C" w:rsidRDefault="00026C9B">
      <w:pPr>
        <w:pStyle w:val="Testonotaapidipagina"/>
        <w:rPr>
          <w:sz w:val="18"/>
          <w:szCs w:val="18"/>
        </w:rPr>
      </w:pPr>
      <w:r w:rsidRPr="000E5B6C">
        <w:rPr>
          <w:rStyle w:val="Rimandonotaapidipagina"/>
          <w:sz w:val="18"/>
          <w:szCs w:val="18"/>
        </w:rPr>
        <w:footnoteRef/>
      </w:r>
      <w:r w:rsidRPr="000E5B6C">
        <w:rPr>
          <w:sz w:val="18"/>
          <w:szCs w:val="18"/>
        </w:rPr>
        <w:t xml:space="preserve"> Versione del 29 maggio 2024</w:t>
      </w:r>
    </w:p>
  </w:footnote>
  <w:footnote w:id="10">
    <w:p w14:paraId="6ED4D3E7" w14:textId="77777777" w:rsidR="00026C9B" w:rsidRPr="000E5B6C" w:rsidRDefault="00026C9B">
      <w:pPr>
        <w:pStyle w:val="Testonotaapidipagina"/>
        <w:rPr>
          <w:sz w:val="18"/>
          <w:szCs w:val="18"/>
        </w:rPr>
      </w:pPr>
      <w:r w:rsidRPr="000E5B6C">
        <w:rPr>
          <w:rStyle w:val="Rimandonotaapidipagina"/>
          <w:sz w:val="18"/>
          <w:szCs w:val="18"/>
        </w:rPr>
        <w:footnoteRef/>
      </w:r>
      <w:r w:rsidRPr="000E5B6C">
        <w:rPr>
          <w:sz w:val="18"/>
          <w:szCs w:val="18"/>
        </w:rPr>
        <w:t xml:space="preserve"> L’indagine clinica è approvabile a seguito di presentazione del certificato assicurativo definitivo</w:t>
      </w:r>
    </w:p>
  </w:footnote>
  <w:footnote w:id="11">
    <w:p w14:paraId="75D23322" w14:textId="77777777" w:rsidR="00026C9B" w:rsidRPr="000E5B6C" w:rsidRDefault="00026C9B" w:rsidP="43317ACF">
      <w:pPr>
        <w:pStyle w:val="Testonotaapidipagina"/>
        <w:rPr>
          <w:sz w:val="18"/>
          <w:szCs w:val="18"/>
        </w:rPr>
      </w:pPr>
      <w:r w:rsidRPr="000E5B6C">
        <w:rPr>
          <w:rStyle w:val="Rimandonotaapidipagina"/>
          <w:sz w:val="18"/>
          <w:szCs w:val="18"/>
        </w:rPr>
        <w:footnoteRef/>
      </w:r>
      <w:r w:rsidRPr="000E5B6C">
        <w:rPr>
          <w:sz w:val="18"/>
          <w:szCs w:val="18"/>
        </w:rPr>
        <w:t xml:space="preserve"> </w:t>
      </w:r>
      <w:hyperlink r:id="rId1">
        <w:r w:rsidRPr="000E5B6C">
          <w:rPr>
            <w:rStyle w:val="Collegamentoipertestuale"/>
            <w:color w:val="auto"/>
            <w:sz w:val="18"/>
            <w:szCs w:val="18"/>
          </w:rPr>
          <w:t>Centro coordinamento Comitati Etici | Agenzia Italiana del Farmaco (aifa.gov.it)</w:t>
        </w:r>
      </w:hyperlink>
    </w:p>
  </w:footnote>
  <w:footnote w:id="12">
    <w:p w14:paraId="60154F66" w14:textId="33EC8116" w:rsidR="00026C9B" w:rsidRPr="007B1759" w:rsidRDefault="00026C9B" w:rsidP="001D2D72">
      <w:pPr>
        <w:pStyle w:val="Testonotaapidipagina"/>
        <w:rPr>
          <w:rFonts w:eastAsiaTheme="minorHAnsi"/>
          <w:sz w:val="18"/>
          <w:szCs w:val="18"/>
          <w:lang w:eastAsia="en-US"/>
        </w:rPr>
      </w:pPr>
      <w:r w:rsidRPr="000E5B6C">
        <w:rPr>
          <w:rStyle w:val="Rimandonotaapidipagina"/>
          <w:sz w:val="18"/>
          <w:szCs w:val="18"/>
        </w:rPr>
        <w:footnoteRef/>
      </w:r>
      <w:r w:rsidRPr="000E5B6C">
        <w:rPr>
          <w:sz w:val="18"/>
          <w:szCs w:val="18"/>
        </w:rPr>
        <w:t xml:space="preserve"> </w:t>
      </w:r>
      <w:r w:rsidRPr="000E5B6C">
        <w:rPr>
          <w:rFonts w:eastAsiaTheme="minorHAnsi"/>
          <w:sz w:val="18"/>
          <w:szCs w:val="18"/>
          <w:lang w:eastAsia="en-US"/>
        </w:rPr>
        <w:t>Delibera N. 384 del 19/03/2018</w:t>
      </w:r>
    </w:p>
  </w:footnote>
  <w:footnote w:id="13">
    <w:p w14:paraId="003CA35C" w14:textId="2068402B" w:rsidR="60E5328E" w:rsidRPr="000E5B6C" w:rsidRDefault="60E5328E" w:rsidP="60E5328E">
      <w:pPr>
        <w:pStyle w:val="Testonotaapidipagina"/>
        <w:rPr>
          <w:sz w:val="18"/>
          <w:szCs w:val="18"/>
        </w:rPr>
      </w:pPr>
      <w:r w:rsidRPr="000E5B6C">
        <w:rPr>
          <w:rStyle w:val="Rimandonotaapidipagina"/>
          <w:sz w:val="18"/>
          <w:szCs w:val="18"/>
        </w:rPr>
        <w:footnoteRef/>
      </w:r>
      <w:r w:rsidRPr="000E5B6C">
        <w:rPr>
          <w:sz w:val="18"/>
          <w:szCs w:val="18"/>
        </w:rPr>
        <w:t xml:space="preserve"> Materiale utilizzato per il reclutamento dei pazienti (volantini, testo da pubblicare sul sito o altro, </w:t>
      </w:r>
      <w:proofErr w:type="spellStart"/>
      <w:r w:rsidRPr="000E5B6C">
        <w:rPr>
          <w:sz w:val="18"/>
          <w:szCs w:val="18"/>
        </w:rPr>
        <w:t>etc</w:t>
      </w:r>
      <w:proofErr w:type="spellEnd"/>
      <w:r w:rsidRPr="000E5B6C">
        <w:rPr>
          <w:sz w:val="18"/>
          <w:szCs w:val="18"/>
        </w:rPr>
        <w:t>) e questionari utilizzati per il raggiungimento degli end-</w:t>
      </w:r>
      <w:proofErr w:type="spellStart"/>
      <w:r w:rsidRPr="000E5B6C">
        <w:rPr>
          <w:sz w:val="18"/>
          <w:szCs w:val="18"/>
        </w:rPr>
        <w:t>point</w:t>
      </w:r>
      <w:proofErr w:type="spellEnd"/>
      <w:r w:rsidRPr="000E5B6C">
        <w:rPr>
          <w:sz w:val="18"/>
          <w:szCs w:val="18"/>
        </w:rPr>
        <w:t xml:space="preserve"> dello studio</w:t>
      </w:r>
    </w:p>
    <w:p w14:paraId="4B88DD3C" w14:textId="10417D72" w:rsidR="60E5328E" w:rsidRPr="00F80649" w:rsidRDefault="60E5328E" w:rsidP="60E5328E">
      <w:pPr>
        <w:pStyle w:val="Testonotaapidipagina"/>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1948" w14:textId="682E4E89" w:rsidR="002D5FB8" w:rsidRPr="004C4436" w:rsidRDefault="5335A443" w:rsidP="00F80649">
    <w:pPr>
      <w:pStyle w:val="Intestazione"/>
      <w:jc w:val="center"/>
      <w:rPr>
        <w:color w:val="000000" w:themeColor="text1"/>
        <w:sz w:val="20"/>
        <w:szCs w:val="20"/>
      </w:rPr>
    </w:pPr>
    <w:r w:rsidRPr="5335A443">
      <w:rPr>
        <w:color w:val="000000" w:themeColor="text1"/>
        <w:sz w:val="20"/>
        <w:szCs w:val="20"/>
      </w:rPr>
      <w:t>Elenco documenti per richiesta di parere ai Comitati Etici Territoriali dell’Emilia-Romagna</w:t>
    </w:r>
  </w:p>
  <w:p w14:paraId="510507D1" w14:textId="3D330AA9" w:rsidR="002D5FB8" w:rsidRDefault="5335A443" w:rsidP="00F80649">
    <w:pPr>
      <w:pStyle w:val="Intestazione"/>
      <w:jc w:val="center"/>
      <w:rPr>
        <w:lang w:val="en-US"/>
      </w:rPr>
    </w:pPr>
    <w:r w:rsidRPr="5335A443">
      <w:rPr>
        <w:color w:val="000000" w:themeColor="text1"/>
        <w:sz w:val="20"/>
        <w:szCs w:val="20"/>
        <w:lang w:val="en-US"/>
      </w:rPr>
      <w:t>(CET AVEN, CET AVEC, CEROM)</w:t>
    </w:r>
  </w:p>
  <w:p w14:paraId="35A2C423" w14:textId="78BB9B70" w:rsidR="002D5FB8" w:rsidRPr="002D5FB8" w:rsidRDefault="002D5FB8">
    <w:pPr>
      <w:pStyle w:val="Intestazion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B460F"/>
    <w:multiLevelType w:val="multilevel"/>
    <w:tmpl w:val="E32E0158"/>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 w15:restartNumberingAfterBreak="0">
    <w:nsid w:val="3025D516"/>
    <w:multiLevelType w:val="hybridMultilevel"/>
    <w:tmpl w:val="FFFFFFFF"/>
    <w:lvl w:ilvl="0" w:tplc="6A9C5B12">
      <w:start w:val="1"/>
      <w:numFmt w:val="bullet"/>
      <w:lvlText w:val="-"/>
      <w:lvlJc w:val="left"/>
      <w:pPr>
        <w:ind w:left="720" w:hanging="360"/>
      </w:pPr>
      <w:rPr>
        <w:rFonts w:ascii="OpenSymbol" w:hAnsi="OpenSymbol" w:hint="default"/>
      </w:rPr>
    </w:lvl>
    <w:lvl w:ilvl="1" w:tplc="30688BA2">
      <w:start w:val="1"/>
      <w:numFmt w:val="bullet"/>
      <w:lvlText w:val="o"/>
      <w:lvlJc w:val="left"/>
      <w:pPr>
        <w:ind w:left="1440" w:hanging="360"/>
      </w:pPr>
      <w:rPr>
        <w:rFonts w:ascii="Courier New" w:hAnsi="Courier New" w:hint="default"/>
      </w:rPr>
    </w:lvl>
    <w:lvl w:ilvl="2" w:tplc="3E128E80">
      <w:start w:val="1"/>
      <w:numFmt w:val="bullet"/>
      <w:lvlText w:val=""/>
      <w:lvlJc w:val="left"/>
      <w:pPr>
        <w:ind w:left="2160" w:hanging="360"/>
      </w:pPr>
      <w:rPr>
        <w:rFonts w:ascii="Wingdings" w:hAnsi="Wingdings" w:hint="default"/>
      </w:rPr>
    </w:lvl>
    <w:lvl w:ilvl="3" w:tplc="2E364462">
      <w:start w:val="1"/>
      <w:numFmt w:val="bullet"/>
      <w:lvlText w:val=""/>
      <w:lvlJc w:val="left"/>
      <w:pPr>
        <w:ind w:left="2880" w:hanging="360"/>
      </w:pPr>
      <w:rPr>
        <w:rFonts w:ascii="Symbol" w:hAnsi="Symbol" w:hint="default"/>
      </w:rPr>
    </w:lvl>
    <w:lvl w:ilvl="4" w:tplc="DB866550">
      <w:start w:val="1"/>
      <w:numFmt w:val="bullet"/>
      <w:lvlText w:val="o"/>
      <w:lvlJc w:val="left"/>
      <w:pPr>
        <w:ind w:left="3600" w:hanging="360"/>
      </w:pPr>
      <w:rPr>
        <w:rFonts w:ascii="Courier New" w:hAnsi="Courier New" w:hint="default"/>
      </w:rPr>
    </w:lvl>
    <w:lvl w:ilvl="5" w:tplc="4AD89EFE">
      <w:start w:val="1"/>
      <w:numFmt w:val="bullet"/>
      <w:lvlText w:val=""/>
      <w:lvlJc w:val="left"/>
      <w:pPr>
        <w:ind w:left="4320" w:hanging="360"/>
      </w:pPr>
      <w:rPr>
        <w:rFonts w:ascii="Wingdings" w:hAnsi="Wingdings" w:hint="default"/>
      </w:rPr>
    </w:lvl>
    <w:lvl w:ilvl="6" w:tplc="F506814C">
      <w:start w:val="1"/>
      <w:numFmt w:val="bullet"/>
      <w:lvlText w:val=""/>
      <w:lvlJc w:val="left"/>
      <w:pPr>
        <w:ind w:left="5040" w:hanging="360"/>
      </w:pPr>
      <w:rPr>
        <w:rFonts w:ascii="Symbol" w:hAnsi="Symbol" w:hint="default"/>
      </w:rPr>
    </w:lvl>
    <w:lvl w:ilvl="7" w:tplc="C9C04806">
      <w:start w:val="1"/>
      <w:numFmt w:val="bullet"/>
      <w:lvlText w:val="o"/>
      <w:lvlJc w:val="left"/>
      <w:pPr>
        <w:ind w:left="5760" w:hanging="360"/>
      </w:pPr>
      <w:rPr>
        <w:rFonts w:ascii="Courier New" w:hAnsi="Courier New" w:hint="default"/>
      </w:rPr>
    </w:lvl>
    <w:lvl w:ilvl="8" w:tplc="89E6DA8E">
      <w:start w:val="1"/>
      <w:numFmt w:val="bullet"/>
      <w:lvlText w:val=""/>
      <w:lvlJc w:val="left"/>
      <w:pPr>
        <w:ind w:left="6480" w:hanging="360"/>
      </w:pPr>
      <w:rPr>
        <w:rFonts w:ascii="Wingdings" w:hAnsi="Wingdings" w:hint="default"/>
      </w:rPr>
    </w:lvl>
  </w:abstractNum>
  <w:abstractNum w:abstractNumId="2" w15:restartNumberingAfterBreak="0">
    <w:nsid w:val="4D533892"/>
    <w:multiLevelType w:val="multilevel"/>
    <w:tmpl w:val="00762302"/>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15:restartNumberingAfterBreak="0">
    <w:nsid w:val="526B6507"/>
    <w:multiLevelType w:val="hybridMultilevel"/>
    <w:tmpl w:val="FFFFFFFF"/>
    <w:lvl w:ilvl="0" w:tplc="8BA47E34">
      <w:start w:val="1"/>
      <w:numFmt w:val="bullet"/>
      <w:lvlText w:val="-"/>
      <w:lvlJc w:val="left"/>
      <w:pPr>
        <w:ind w:left="720" w:hanging="360"/>
      </w:pPr>
      <w:rPr>
        <w:rFonts w:ascii="OpenSymbol" w:hAnsi="OpenSymbol" w:hint="default"/>
      </w:rPr>
    </w:lvl>
    <w:lvl w:ilvl="1" w:tplc="21925014">
      <w:start w:val="1"/>
      <w:numFmt w:val="bullet"/>
      <w:lvlText w:val="o"/>
      <w:lvlJc w:val="left"/>
      <w:pPr>
        <w:ind w:left="1440" w:hanging="360"/>
      </w:pPr>
      <w:rPr>
        <w:rFonts w:ascii="Courier New" w:hAnsi="Courier New" w:hint="default"/>
      </w:rPr>
    </w:lvl>
    <w:lvl w:ilvl="2" w:tplc="7B0C16AA">
      <w:start w:val="1"/>
      <w:numFmt w:val="bullet"/>
      <w:lvlText w:val=""/>
      <w:lvlJc w:val="left"/>
      <w:pPr>
        <w:ind w:left="2160" w:hanging="360"/>
      </w:pPr>
      <w:rPr>
        <w:rFonts w:ascii="Wingdings" w:hAnsi="Wingdings" w:hint="default"/>
      </w:rPr>
    </w:lvl>
    <w:lvl w:ilvl="3" w:tplc="CC58C5DC">
      <w:start w:val="1"/>
      <w:numFmt w:val="bullet"/>
      <w:lvlText w:val=""/>
      <w:lvlJc w:val="left"/>
      <w:pPr>
        <w:ind w:left="2880" w:hanging="360"/>
      </w:pPr>
      <w:rPr>
        <w:rFonts w:ascii="Symbol" w:hAnsi="Symbol" w:hint="default"/>
      </w:rPr>
    </w:lvl>
    <w:lvl w:ilvl="4" w:tplc="28D284C0">
      <w:start w:val="1"/>
      <w:numFmt w:val="bullet"/>
      <w:lvlText w:val="o"/>
      <w:lvlJc w:val="left"/>
      <w:pPr>
        <w:ind w:left="3600" w:hanging="360"/>
      </w:pPr>
      <w:rPr>
        <w:rFonts w:ascii="Courier New" w:hAnsi="Courier New" w:hint="default"/>
      </w:rPr>
    </w:lvl>
    <w:lvl w:ilvl="5" w:tplc="53508B70">
      <w:start w:val="1"/>
      <w:numFmt w:val="bullet"/>
      <w:lvlText w:val=""/>
      <w:lvlJc w:val="left"/>
      <w:pPr>
        <w:ind w:left="4320" w:hanging="360"/>
      </w:pPr>
      <w:rPr>
        <w:rFonts w:ascii="Wingdings" w:hAnsi="Wingdings" w:hint="default"/>
      </w:rPr>
    </w:lvl>
    <w:lvl w:ilvl="6" w:tplc="EF8E99A6">
      <w:start w:val="1"/>
      <w:numFmt w:val="bullet"/>
      <w:lvlText w:val=""/>
      <w:lvlJc w:val="left"/>
      <w:pPr>
        <w:ind w:left="5040" w:hanging="360"/>
      </w:pPr>
      <w:rPr>
        <w:rFonts w:ascii="Symbol" w:hAnsi="Symbol" w:hint="default"/>
      </w:rPr>
    </w:lvl>
    <w:lvl w:ilvl="7" w:tplc="17045A48">
      <w:start w:val="1"/>
      <w:numFmt w:val="bullet"/>
      <w:lvlText w:val="o"/>
      <w:lvlJc w:val="left"/>
      <w:pPr>
        <w:ind w:left="5760" w:hanging="360"/>
      </w:pPr>
      <w:rPr>
        <w:rFonts w:ascii="Courier New" w:hAnsi="Courier New" w:hint="default"/>
      </w:rPr>
    </w:lvl>
    <w:lvl w:ilvl="8" w:tplc="E66656C4">
      <w:start w:val="1"/>
      <w:numFmt w:val="bullet"/>
      <w:lvlText w:val=""/>
      <w:lvlJc w:val="left"/>
      <w:pPr>
        <w:ind w:left="6480" w:hanging="360"/>
      </w:pPr>
      <w:rPr>
        <w:rFonts w:ascii="Wingdings" w:hAnsi="Wingdings" w:hint="default"/>
      </w:rPr>
    </w:lvl>
  </w:abstractNum>
  <w:abstractNum w:abstractNumId="4" w15:restartNumberingAfterBreak="0">
    <w:nsid w:val="73E3A598"/>
    <w:multiLevelType w:val="hybridMultilevel"/>
    <w:tmpl w:val="FFFFFFFF"/>
    <w:lvl w:ilvl="0" w:tplc="6C740360">
      <w:start w:val="1"/>
      <w:numFmt w:val="bullet"/>
      <w:lvlText w:val="-"/>
      <w:lvlJc w:val="left"/>
      <w:pPr>
        <w:ind w:left="720" w:hanging="360"/>
      </w:pPr>
      <w:rPr>
        <w:rFonts w:ascii="OpenSymbol" w:hAnsi="OpenSymbol" w:hint="default"/>
      </w:rPr>
    </w:lvl>
    <w:lvl w:ilvl="1" w:tplc="F634E392">
      <w:start w:val="1"/>
      <w:numFmt w:val="bullet"/>
      <w:lvlText w:val="o"/>
      <w:lvlJc w:val="left"/>
      <w:pPr>
        <w:ind w:left="1440" w:hanging="360"/>
      </w:pPr>
      <w:rPr>
        <w:rFonts w:ascii="Courier New" w:hAnsi="Courier New" w:hint="default"/>
      </w:rPr>
    </w:lvl>
    <w:lvl w:ilvl="2" w:tplc="FA30AD22">
      <w:start w:val="1"/>
      <w:numFmt w:val="bullet"/>
      <w:lvlText w:val=""/>
      <w:lvlJc w:val="left"/>
      <w:pPr>
        <w:ind w:left="2160" w:hanging="360"/>
      </w:pPr>
      <w:rPr>
        <w:rFonts w:ascii="Wingdings" w:hAnsi="Wingdings" w:hint="default"/>
      </w:rPr>
    </w:lvl>
    <w:lvl w:ilvl="3" w:tplc="9A564134">
      <w:start w:val="1"/>
      <w:numFmt w:val="bullet"/>
      <w:lvlText w:val=""/>
      <w:lvlJc w:val="left"/>
      <w:pPr>
        <w:ind w:left="2880" w:hanging="360"/>
      </w:pPr>
      <w:rPr>
        <w:rFonts w:ascii="Symbol" w:hAnsi="Symbol" w:hint="default"/>
      </w:rPr>
    </w:lvl>
    <w:lvl w:ilvl="4" w:tplc="CF1857DC">
      <w:start w:val="1"/>
      <w:numFmt w:val="bullet"/>
      <w:lvlText w:val="o"/>
      <w:lvlJc w:val="left"/>
      <w:pPr>
        <w:ind w:left="3600" w:hanging="360"/>
      </w:pPr>
      <w:rPr>
        <w:rFonts w:ascii="Courier New" w:hAnsi="Courier New" w:hint="default"/>
      </w:rPr>
    </w:lvl>
    <w:lvl w:ilvl="5" w:tplc="F2F67CA8">
      <w:start w:val="1"/>
      <w:numFmt w:val="bullet"/>
      <w:lvlText w:val=""/>
      <w:lvlJc w:val="left"/>
      <w:pPr>
        <w:ind w:left="4320" w:hanging="360"/>
      </w:pPr>
      <w:rPr>
        <w:rFonts w:ascii="Wingdings" w:hAnsi="Wingdings" w:hint="default"/>
      </w:rPr>
    </w:lvl>
    <w:lvl w:ilvl="6" w:tplc="C43017EA">
      <w:start w:val="1"/>
      <w:numFmt w:val="bullet"/>
      <w:lvlText w:val=""/>
      <w:lvlJc w:val="left"/>
      <w:pPr>
        <w:ind w:left="5040" w:hanging="360"/>
      </w:pPr>
      <w:rPr>
        <w:rFonts w:ascii="Symbol" w:hAnsi="Symbol" w:hint="default"/>
      </w:rPr>
    </w:lvl>
    <w:lvl w:ilvl="7" w:tplc="E772C31A">
      <w:start w:val="1"/>
      <w:numFmt w:val="bullet"/>
      <w:lvlText w:val="o"/>
      <w:lvlJc w:val="left"/>
      <w:pPr>
        <w:ind w:left="5760" w:hanging="360"/>
      </w:pPr>
      <w:rPr>
        <w:rFonts w:ascii="Courier New" w:hAnsi="Courier New" w:hint="default"/>
      </w:rPr>
    </w:lvl>
    <w:lvl w:ilvl="8" w:tplc="3EA24EF0">
      <w:start w:val="1"/>
      <w:numFmt w:val="bullet"/>
      <w:lvlText w:val=""/>
      <w:lvlJc w:val="left"/>
      <w:pPr>
        <w:ind w:left="6480" w:hanging="360"/>
      </w:pPr>
      <w:rPr>
        <w:rFonts w:ascii="Wingdings" w:hAnsi="Wingdings" w:hint="default"/>
      </w:rPr>
    </w:lvl>
  </w:abstractNum>
  <w:abstractNum w:abstractNumId="5" w15:restartNumberingAfterBreak="0">
    <w:nsid w:val="7C1EE7F2"/>
    <w:multiLevelType w:val="hybridMultilevel"/>
    <w:tmpl w:val="FFFFFFFF"/>
    <w:lvl w:ilvl="0" w:tplc="3D5C3F10">
      <w:start w:val="1"/>
      <w:numFmt w:val="bullet"/>
      <w:lvlText w:val="-"/>
      <w:lvlJc w:val="left"/>
      <w:pPr>
        <w:ind w:left="720" w:hanging="360"/>
      </w:pPr>
      <w:rPr>
        <w:rFonts w:ascii="OpenSymbol" w:hAnsi="OpenSymbol" w:hint="default"/>
      </w:rPr>
    </w:lvl>
    <w:lvl w:ilvl="1" w:tplc="BB4E3F84">
      <w:start w:val="1"/>
      <w:numFmt w:val="bullet"/>
      <w:lvlText w:val="o"/>
      <w:lvlJc w:val="left"/>
      <w:pPr>
        <w:ind w:left="1440" w:hanging="360"/>
      </w:pPr>
      <w:rPr>
        <w:rFonts w:ascii="Courier New" w:hAnsi="Courier New" w:hint="default"/>
      </w:rPr>
    </w:lvl>
    <w:lvl w:ilvl="2" w:tplc="3048A172">
      <w:start w:val="1"/>
      <w:numFmt w:val="bullet"/>
      <w:lvlText w:val=""/>
      <w:lvlJc w:val="left"/>
      <w:pPr>
        <w:ind w:left="2160" w:hanging="360"/>
      </w:pPr>
      <w:rPr>
        <w:rFonts w:ascii="Wingdings" w:hAnsi="Wingdings" w:hint="default"/>
      </w:rPr>
    </w:lvl>
    <w:lvl w:ilvl="3" w:tplc="FD461DC2">
      <w:start w:val="1"/>
      <w:numFmt w:val="bullet"/>
      <w:lvlText w:val=""/>
      <w:lvlJc w:val="left"/>
      <w:pPr>
        <w:ind w:left="2880" w:hanging="360"/>
      </w:pPr>
      <w:rPr>
        <w:rFonts w:ascii="Symbol" w:hAnsi="Symbol" w:hint="default"/>
      </w:rPr>
    </w:lvl>
    <w:lvl w:ilvl="4" w:tplc="E950393C">
      <w:start w:val="1"/>
      <w:numFmt w:val="bullet"/>
      <w:lvlText w:val="o"/>
      <w:lvlJc w:val="left"/>
      <w:pPr>
        <w:ind w:left="3600" w:hanging="360"/>
      </w:pPr>
      <w:rPr>
        <w:rFonts w:ascii="Courier New" w:hAnsi="Courier New" w:hint="default"/>
      </w:rPr>
    </w:lvl>
    <w:lvl w:ilvl="5" w:tplc="2A86A184">
      <w:start w:val="1"/>
      <w:numFmt w:val="bullet"/>
      <w:lvlText w:val=""/>
      <w:lvlJc w:val="left"/>
      <w:pPr>
        <w:ind w:left="4320" w:hanging="360"/>
      </w:pPr>
      <w:rPr>
        <w:rFonts w:ascii="Wingdings" w:hAnsi="Wingdings" w:hint="default"/>
      </w:rPr>
    </w:lvl>
    <w:lvl w:ilvl="6" w:tplc="DDAE16D8">
      <w:start w:val="1"/>
      <w:numFmt w:val="bullet"/>
      <w:lvlText w:val=""/>
      <w:lvlJc w:val="left"/>
      <w:pPr>
        <w:ind w:left="5040" w:hanging="360"/>
      </w:pPr>
      <w:rPr>
        <w:rFonts w:ascii="Symbol" w:hAnsi="Symbol" w:hint="default"/>
      </w:rPr>
    </w:lvl>
    <w:lvl w:ilvl="7" w:tplc="D8E2E23C">
      <w:start w:val="1"/>
      <w:numFmt w:val="bullet"/>
      <w:lvlText w:val="o"/>
      <w:lvlJc w:val="left"/>
      <w:pPr>
        <w:ind w:left="5760" w:hanging="360"/>
      </w:pPr>
      <w:rPr>
        <w:rFonts w:ascii="Courier New" w:hAnsi="Courier New" w:hint="default"/>
      </w:rPr>
    </w:lvl>
    <w:lvl w:ilvl="8" w:tplc="D1D0CA36">
      <w:start w:val="1"/>
      <w:numFmt w:val="bullet"/>
      <w:lvlText w:val=""/>
      <w:lvlJc w:val="left"/>
      <w:pPr>
        <w:ind w:left="6480" w:hanging="360"/>
      </w:pPr>
      <w:rPr>
        <w:rFonts w:ascii="Wingdings" w:hAnsi="Wingdings" w:hint="default"/>
      </w:rPr>
    </w:lvl>
  </w:abstractNum>
  <w:abstractNum w:abstractNumId="6" w15:restartNumberingAfterBreak="0">
    <w:nsid w:val="7DBDE680"/>
    <w:multiLevelType w:val="hybridMultilevel"/>
    <w:tmpl w:val="FFFFFFFF"/>
    <w:lvl w:ilvl="0" w:tplc="71D2E14E">
      <w:start w:val="1"/>
      <w:numFmt w:val="bullet"/>
      <w:lvlText w:val="-"/>
      <w:lvlJc w:val="left"/>
      <w:pPr>
        <w:ind w:left="720" w:hanging="360"/>
      </w:pPr>
      <w:rPr>
        <w:rFonts w:ascii="OpenSymbol" w:hAnsi="OpenSymbol" w:hint="default"/>
      </w:rPr>
    </w:lvl>
    <w:lvl w:ilvl="1" w:tplc="EDE62AF6">
      <w:start w:val="1"/>
      <w:numFmt w:val="bullet"/>
      <w:lvlText w:val="o"/>
      <w:lvlJc w:val="left"/>
      <w:pPr>
        <w:ind w:left="1440" w:hanging="360"/>
      </w:pPr>
      <w:rPr>
        <w:rFonts w:ascii="Courier New" w:hAnsi="Courier New" w:hint="default"/>
      </w:rPr>
    </w:lvl>
    <w:lvl w:ilvl="2" w:tplc="86FA9046">
      <w:start w:val="1"/>
      <w:numFmt w:val="bullet"/>
      <w:lvlText w:val=""/>
      <w:lvlJc w:val="left"/>
      <w:pPr>
        <w:ind w:left="2160" w:hanging="360"/>
      </w:pPr>
      <w:rPr>
        <w:rFonts w:ascii="Wingdings" w:hAnsi="Wingdings" w:hint="default"/>
      </w:rPr>
    </w:lvl>
    <w:lvl w:ilvl="3" w:tplc="78EEA0D4">
      <w:start w:val="1"/>
      <w:numFmt w:val="bullet"/>
      <w:lvlText w:val=""/>
      <w:lvlJc w:val="left"/>
      <w:pPr>
        <w:ind w:left="2880" w:hanging="360"/>
      </w:pPr>
      <w:rPr>
        <w:rFonts w:ascii="Symbol" w:hAnsi="Symbol" w:hint="default"/>
      </w:rPr>
    </w:lvl>
    <w:lvl w:ilvl="4" w:tplc="4EEE735A">
      <w:start w:val="1"/>
      <w:numFmt w:val="bullet"/>
      <w:lvlText w:val="o"/>
      <w:lvlJc w:val="left"/>
      <w:pPr>
        <w:ind w:left="3600" w:hanging="360"/>
      </w:pPr>
      <w:rPr>
        <w:rFonts w:ascii="Courier New" w:hAnsi="Courier New" w:hint="default"/>
      </w:rPr>
    </w:lvl>
    <w:lvl w:ilvl="5" w:tplc="AF10942C">
      <w:start w:val="1"/>
      <w:numFmt w:val="bullet"/>
      <w:lvlText w:val=""/>
      <w:lvlJc w:val="left"/>
      <w:pPr>
        <w:ind w:left="4320" w:hanging="360"/>
      </w:pPr>
      <w:rPr>
        <w:rFonts w:ascii="Wingdings" w:hAnsi="Wingdings" w:hint="default"/>
      </w:rPr>
    </w:lvl>
    <w:lvl w:ilvl="6" w:tplc="05140858">
      <w:start w:val="1"/>
      <w:numFmt w:val="bullet"/>
      <w:lvlText w:val=""/>
      <w:lvlJc w:val="left"/>
      <w:pPr>
        <w:ind w:left="5040" w:hanging="360"/>
      </w:pPr>
      <w:rPr>
        <w:rFonts w:ascii="Symbol" w:hAnsi="Symbol" w:hint="default"/>
      </w:rPr>
    </w:lvl>
    <w:lvl w:ilvl="7" w:tplc="6C3EED20">
      <w:start w:val="1"/>
      <w:numFmt w:val="bullet"/>
      <w:lvlText w:val="o"/>
      <w:lvlJc w:val="left"/>
      <w:pPr>
        <w:ind w:left="5760" w:hanging="360"/>
      </w:pPr>
      <w:rPr>
        <w:rFonts w:ascii="Courier New" w:hAnsi="Courier New" w:hint="default"/>
      </w:rPr>
    </w:lvl>
    <w:lvl w:ilvl="8" w:tplc="7FD0BE3A">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B8"/>
    <w:rsid w:val="00000BCD"/>
    <w:rsid w:val="00026C9B"/>
    <w:rsid w:val="00033ABB"/>
    <w:rsid w:val="00041A81"/>
    <w:rsid w:val="00042BEF"/>
    <w:rsid w:val="000607A7"/>
    <w:rsid w:val="00075AC9"/>
    <w:rsid w:val="00085012"/>
    <w:rsid w:val="00096F4E"/>
    <w:rsid w:val="000B1952"/>
    <w:rsid w:val="000C7837"/>
    <w:rsid w:val="000D32EF"/>
    <w:rsid w:val="000D33EC"/>
    <w:rsid w:val="000D592B"/>
    <w:rsid w:val="000E1526"/>
    <w:rsid w:val="000E5B6C"/>
    <w:rsid w:val="00102916"/>
    <w:rsid w:val="00104D12"/>
    <w:rsid w:val="0011528A"/>
    <w:rsid w:val="001368FC"/>
    <w:rsid w:val="0015728C"/>
    <w:rsid w:val="001638D4"/>
    <w:rsid w:val="0016415B"/>
    <w:rsid w:val="00171630"/>
    <w:rsid w:val="00171DF3"/>
    <w:rsid w:val="001751AE"/>
    <w:rsid w:val="00180C37"/>
    <w:rsid w:val="001909C6"/>
    <w:rsid w:val="001A1848"/>
    <w:rsid w:val="001A49FD"/>
    <w:rsid w:val="001B4A1D"/>
    <w:rsid w:val="001C357A"/>
    <w:rsid w:val="001C6380"/>
    <w:rsid w:val="001D2D72"/>
    <w:rsid w:val="001D2EE1"/>
    <w:rsid w:val="001D5FF7"/>
    <w:rsid w:val="001E5F65"/>
    <w:rsid w:val="001E6171"/>
    <w:rsid w:val="001F17CF"/>
    <w:rsid w:val="00200455"/>
    <w:rsid w:val="00201BD2"/>
    <w:rsid w:val="00201E52"/>
    <w:rsid w:val="002257EA"/>
    <w:rsid w:val="00227795"/>
    <w:rsid w:val="00231E4D"/>
    <w:rsid w:val="002328F9"/>
    <w:rsid w:val="0023691F"/>
    <w:rsid w:val="00240DEA"/>
    <w:rsid w:val="00255CA4"/>
    <w:rsid w:val="00257A96"/>
    <w:rsid w:val="00257C70"/>
    <w:rsid w:val="0026615D"/>
    <w:rsid w:val="002741BE"/>
    <w:rsid w:val="002821C5"/>
    <w:rsid w:val="002858CA"/>
    <w:rsid w:val="002905F1"/>
    <w:rsid w:val="00290C0E"/>
    <w:rsid w:val="002A21A5"/>
    <w:rsid w:val="002A7981"/>
    <w:rsid w:val="002B029C"/>
    <w:rsid w:val="002B59F1"/>
    <w:rsid w:val="002C2BD5"/>
    <w:rsid w:val="002C3AAD"/>
    <w:rsid w:val="002D208E"/>
    <w:rsid w:val="002D53B6"/>
    <w:rsid w:val="002D5FB8"/>
    <w:rsid w:val="002E0B14"/>
    <w:rsid w:val="002E4045"/>
    <w:rsid w:val="002E7455"/>
    <w:rsid w:val="002F619F"/>
    <w:rsid w:val="00307B6E"/>
    <w:rsid w:val="00316E2B"/>
    <w:rsid w:val="003570E8"/>
    <w:rsid w:val="00370868"/>
    <w:rsid w:val="003735CE"/>
    <w:rsid w:val="003852B3"/>
    <w:rsid w:val="00396A6B"/>
    <w:rsid w:val="00397E68"/>
    <w:rsid w:val="003A2270"/>
    <w:rsid w:val="003A701A"/>
    <w:rsid w:val="003B0762"/>
    <w:rsid w:val="003C0E4F"/>
    <w:rsid w:val="003C21D5"/>
    <w:rsid w:val="003D5464"/>
    <w:rsid w:val="003E6044"/>
    <w:rsid w:val="00400C1C"/>
    <w:rsid w:val="00416A88"/>
    <w:rsid w:val="0042054C"/>
    <w:rsid w:val="00420DF7"/>
    <w:rsid w:val="0042597E"/>
    <w:rsid w:val="0043202D"/>
    <w:rsid w:val="00432AC9"/>
    <w:rsid w:val="00452FD6"/>
    <w:rsid w:val="004557D5"/>
    <w:rsid w:val="00465678"/>
    <w:rsid w:val="00466585"/>
    <w:rsid w:val="00473BA4"/>
    <w:rsid w:val="004744C8"/>
    <w:rsid w:val="004744E5"/>
    <w:rsid w:val="00476392"/>
    <w:rsid w:val="00477657"/>
    <w:rsid w:val="00482337"/>
    <w:rsid w:val="00490078"/>
    <w:rsid w:val="00490775"/>
    <w:rsid w:val="004977EB"/>
    <w:rsid w:val="004B230D"/>
    <w:rsid w:val="004B2A41"/>
    <w:rsid w:val="004C2460"/>
    <w:rsid w:val="004C4436"/>
    <w:rsid w:val="004D1168"/>
    <w:rsid w:val="004E5FA5"/>
    <w:rsid w:val="004F5300"/>
    <w:rsid w:val="00511AF4"/>
    <w:rsid w:val="00511F46"/>
    <w:rsid w:val="00525FE3"/>
    <w:rsid w:val="00526CD4"/>
    <w:rsid w:val="00530A94"/>
    <w:rsid w:val="0054304A"/>
    <w:rsid w:val="00543AE9"/>
    <w:rsid w:val="0055350C"/>
    <w:rsid w:val="00560838"/>
    <w:rsid w:val="00567223"/>
    <w:rsid w:val="00574A56"/>
    <w:rsid w:val="005820B0"/>
    <w:rsid w:val="005829EA"/>
    <w:rsid w:val="005871DA"/>
    <w:rsid w:val="005945DE"/>
    <w:rsid w:val="005C6775"/>
    <w:rsid w:val="005E6CBE"/>
    <w:rsid w:val="005E71CB"/>
    <w:rsid w:val="005F369A"/>
    <w:rsid w:val="005F5A56"/>
    <w:rsid w:val="0060019E"/>
    <w:rsid w:val="006157A8"/>
    <w:rsid w:val="00620549"/>
    <w:rsid w:val="00631104"/>
    <w:rsid w:val="006514E3"/>
    <w:rsid w:val="00652B92"/>
    <w:rsid w:val="006649FA"/>
    <w:rsid w:val="00674297"/>
    <w:rsid w:val="00675BC4"/>
    <w:rsid w:val="00680D43"/>
    <w:rsid w:val="00691963"/>
    <w:rsid w:val="0069274E"/>
    <w:rsid w:val="006D2FAE"/>
    <w:rsid w:val="006D372C"/>
    <w:rsid w:val="006D4C8F"/>
    <w:rsid w:val="006F2C48"/>
    <w:rsid w:val="0070613A"/>
    <w:rsid w:val="00711904"/>
    <w:rsid w:val="00712948"/>
    <w:rsid w:val="00721460"/>
    <w:rsid w:val="007265B3"/>
    <w:rsid w:val="00731C35"/>
    <w:rsid w:val="00736CA4"/>
    <w:rsid w:val="00740178"/>
    <w:rsid w:val="007401AF"/>
    <w:rsid w:val="00747584"/>
    <w:rsid w:val="0074779F"/>
    <w:rsid w:val="0075367B"/>
    <w:rsid w:val="00760544"/>
    <w:rsid w:val="007638ED"/>
    <w:rsid w:val="00767B6B"/>
    <w:rsid w:val="0077690F"/>
    <w:rsid w:val="00780D49"/>
    <w:rsid w:val="007836E6"/>
    <w:rsid w:val="00786A08"/>
    <w:rsid w:val="00796790"/>
    <w:rsid w:val="007A7A44"/>
    <w:rsid w:val="007B1759"/>
    <w:rsid w:val="007D590E"/>
    <w:rsid w:val="007D5B12"/>
    <w:rsid w:val="007F2682"/>
    <w:rsid w:val="0080174B"/>
    <w:rsid w:val="00806B19"/>
    <w:rsid w:val="00815267"/>
    <w:rsid w:val="00816BAB"/>
    <w:rsid w:val="008240A4"/>
    <w:rsid w:val="00824670"/>
    <w:rsid w:val="00833371"/>
    <w:rsid w:val="00834478"/>
    <w:rsid w:val="00841ADA"/>
    <w:rsid w:val="0084308E"/>
    <w:rsid w:val="00846132"/>
    <w:rsid w:val="00850E54"/>
    <w:rsid w:val="00854E61"/>
    <w:rsid w:val="008550A4"/>
    <w:rsid w:val="008632BD"/>
    <w:rsid w:val="00877163"/>
    <w:rsid w:val="00884594"/>
    <w:rsid w:val="008900CF"/>
    <w:rsid w:val="00895657"/>
    <w:rsid w:val="008A2685"/>
    <w:rsid w:val="008A33C6"/>
    <w:rsid w:val="008A63C9"/>
    <w:rsid w:val="008B6801"/>
    <w:rsid w:val="008C1997"/>
    <w:rsid w:val="008D5297"/>
    <w:rsid w:val="008F0C63"/>
    <w:rsid w:val="008F158B"/>
    <w:rsid w:val="008F5111"/>
    <w:rsid w:val="00906C32"/>
    <w:rsid w:val="00914658"/>
    <w:rsid w:val="009312A6"/>
    <w:rsid w:val="00933EA2"/>
    <w:rsid w:val="009352FB"/>
    <w:rsid w:val="00945722"/>
    <w:rsid w:val="0095112B"/>
    <w:rsid w:val="00963954"/>
    <w:rsid w:val="00974F0D"/>
    <w:rsid w:val="009759D4"/>
    <w:rsid w:val="00976948"/>
    <w:rsid w:val="009871A5"/>
    <w:rsid w:val="0099263E"/>
    <w:rsid w:val="00993FC5"/>
    <w:rsid w:val="00996F57"/>
    <w:rsid w:val="009A6966"/>
    <w:rsid w:val="009D1542"/>
    <w:rsid w:val="009D439A"/>
    <w:rsid w:val="009E047D"/>
    <w:rsid w:val="00A039BD"/>
    <w:rsid w:val="00A14901"/>
    <w:rsid w:val="00A24628"/>
    <w:rsid w:val="00A256CE"/>
    <w:rsid w:val="00A259F6"/>
    <w:rsid w:val="00A3407E"/>
    <w:rsid w:val="00A42F42"/>
    <w:rsid w:val="00A47134"/>
    <w:rsid w:val="00A525B2"/>
    <w:rsid w:val="00A83B56"/>
    <w:rsid w:val="00A85CCA"/>
    <w:rsid w:val="00A866E5"/>
    <w:rsid w:val="00A8784F"/>
    <w:rsid w:val="00A90865"/>
    <w:rsid w:val="00A96913"/>
    <w:rsid w:val="00AA6283"/>
    <w:rsid w:val="00AA78F0"/>
    <w:rsid w:val="00AB0259"/>
    <w:rsid w:val="00AC21C1"/>
    <w:rsid w:val="00AD0220"/>
    <w:rsid w:val="00AD2152"/>
    <w:rsid w:val="00AE0394"/>
    <w:rsid w:val="00B12D81"/>
    <w:rsid w:val="00B149A0"/>
    <w:rsid w:val="00B20186"/>
    <w:rsid w:val="00B23426"/>
    <w:rsid w:val="00B34F8E"/>
    <w:rsid w:val="00B6300E"/>
    <w:rsid w:val="00B74F2B"/>
    <w:rsid w:val="00B800C1"/>
    <w:rsid w:val="00BA1592"/>
    <w:rsid w:val="00BA49FA"/>
    <w:rsid w:val="00BA5F0E"/>
    <w:rsid w:val="00BC299C"/>
    <w:rsid w:val="00BD7E14"/>
    <w:rsid w:val="00BF4709"/>
    <w:rsid w:val="00C00088"/>
    <w:rsid w:val="00C102CE"/>
    <w:rsid w:val="00C164BC"/>
    <w:rsid w:val="00C171A6"/>
    <w:rsid w:val="00C32481"/>
    <w:rsid w:val="00C327E4"/>
    <w:rsid w:val="00C46630"/>
    <w:rsid w:val="00C56A0B"/>
    <w:rsid w:val="00C62903"/>
    <w:rsid w:val="00C65893"/>
    <w:rsid w:val="00C9418C"/>
    <w:rsid w:val="00CA13C5"/>
    <w:rsid w:val="00CB0184"/>
    <w:rsid w:val="00CC22E8"/>
    <w:rsid w:val="00CD01A5"/>
    <w:rsid w:val="00CE3E41"/>
    <w:rsid w:val="00D06D07"/>
    <w:rsid w:val="00D10FB6"/>
    <w:rsid w:val="00D3105E"/>
    <w:rsid w:val="00D33CBE"/>
    <w:rsid w:val="00D35AE5"/>
    <w:rsid w:val="00D36994"/>
    <w:rsid w:val="00D37B3C"/>
    <w:rsid w:val="00D40B20"/>
    <w:rsid w:val="00D47736"/>
    <w:rsid w:val="00D52815"/>
    <w:rsid w:val="00D57CC6"/>
    <w:rsid w:val="00D6279F"/>
    <w:rsid w:val="00D75A14"/>
    <w:rsid w:val="00D804AC"/>
    <w:rsid w:val="00D82938"/>
    <w:rsid w:val="00D87DDF"/>
    <w:rsid w:val="00D92BBF"/>
    <w:rsid w:val="00D9698E"/>
    <w:rsid w:val="00D96BE5"/>
    <w:rsid w:val="00DA3626"/>
    <w:rsid w:val="00DA5D56"/>
    <w:rsid w:val="00DA7E5B"/>
    <w:rsid w:val="00DB3AEA"/>
    <w:rsid w:val="00DB61B7"/>
    <w:rsid w:val="00DC35A6"/>
    <w:rsid w:val="00DD5613"/>
    <w:rsid w:val="00E043B1"/>
    <w:rsid w:val="00E20289"/>
    <w:rsid w:val="00E232C8"/>
    <w:rsid w:val="00E408D1"/>
    <w:rsid w:val="00E70564"/>
    <w:rsid w:val="00E8485E"/>
    <w:rsid w:val="00E92DA8"/>
    <w:rsid w:val="00E92FDE"/>
    <w:rsid w:val="00E93B84"/>
    <w:rsid w:val="00E95534"/>
    <w:rsid w:val="00EA0FE5"/>
    <w:rsid w:val="00EA48F5"/>
    <w:rsid w:val="00EA587F"/>
    <w:rsid w:val="00EB55EE"/>
    <w:rsid w:val="00EC0D65"/>
    <w:rsid w:val="00EC105B"/>
    <w:rsid w:val="00EC67F6"/>
    <w:rsid w:val="00ED5345"/>
    <w:rsid w:val="00EE1B0A"/>
    <w:rsid w:val="00EE2084"/>
    <w:rsid w:val="00EE2295"/>
    <w:rsid w:val="00EE2799"/>
    <w:rsid w:val="00EE76C7"/>
    <w:rsid w:val="00EF3838"/>
    <w:rsid w:val="00EF77E4"/>
    <w:rsid w:val="00F20E87"/>
    <w:rsid w:val="00F21208"/>
    <w:rsid w:val="00F2220F"/>
    <w:rsid w:val="00F22466"/>
    <w:rsid w:val="00F3285A"/>
    <w:rsid w:val="00F35A0B"/>
    <w:rsid w:val="00F40091"/>
    <w:rsid w:val="00F40FA3"/>
    <w:rsid w:val="00F46435"/>
    <w:rsid w:val="00F62F78"/>
    <w:rsid w:val="00F63B2A"/>
    <w:rsid w:val="00F65190"/>
    <w:rsid w:val="00F80649"/>
    <w:rsid w:val="00F81203"/>
    <w:rsid w:val="00F81A6F"/>
    <w:rsid w:val="00FA2C4B"/>
    <w:rsid w:val="00FB2E4B"/>
    <w:rsid w:val="00FB3776"/>
    <w:rsid w:val="00FE5BC8"/>
    <w:rsid w:val="00FE7951"/>
    <w:rsid w:val="00FF42AF"/>
    <w:rsid w:val="00FF66C4"/>
    <w:rsid w:val="00FF692A"/>
    <w:rsid w:val="01B1E08F"/>
    <w:rsid w:val="01FAAF11"/>
    <w:rsid w:val="0224F947"/>
    <w:rsid w:val="0320E18B"/>
    <w:rsid w:val="038B58E2"/>
    <w:rsid w:val="03CD77E8"/>
    <w:rsid w:val="05381405"/>
    <w:rsid w:val="065B1BAB"/>
    <w:rsid w:val="07791023"/>
    <w:rsid w:val="07910F3B"/>
    <w:rsid w:val="09C742F5"/>
    <w:rsid w:val="0B2B3893"/>
    <w:rsid w:val="0B8868FA"/>
    <w:rsid w:val="0B9F5371"/>
    <w:rsid w:val="0C07A4D7"/>
    <w:rsid w:val="0CFEE3B7"/>
    <w:rsid w:val="0E9AB418"/>
    <w:rsid w:val="105BDA1D"/>
    <w:rsid w:val="109A009A"/>
    <w:rsid w:val="10F0A4D7"/>
    <w:rsid w:val="115445C7"/>
    <w:rsid w:val="12C464CB"/>
    <w:rsid w:val="136E62A4"/>
    <w:rsid w:val="16635707"/>
    <w:rsid w:val="1676939D"/>
    <w:rsid w:val="17517708"/>
    <w:rsid w:val="198693B2"/>
    <w:rsid w:val="19E7CA83"/>
    <w:rsid w:val="1A28AC73"/>
    <w:rsid w:val="1B41238C"/>
    <w:rsid w:val="1B48CECD"/>
    <w:rsid w:val="1DD0ACF1"/>
    <w:rsid w:val="1DFCD16C"/>
    <w:rsid w:val="1EAB1163"/>
    <w:rsid w:val="1EE51508"/>
    <w:rsid w:val="1F0ECEF5"/>
    <w:rsid w:val="1F27E746"/>
    <w:rsid w:val="1FA5A18C"/>
    <w:rsid w:val="214171ED"/>
    <w:rsid w:val="220A953E"/>
    <w:rsid w:val="22DD424E"/>
    <w:rsid w:val="234B44E2"/>
    <w:rsid w:val="259FD24A"/>
    <w:rsid w:val="25C4779B"/>
    <w:rsid w:val="26C75992"/>
    <w:rsid w:val="2893A3F5"/>
    <w:rsid w:val="2940E9CA"/>
    <w:rsid w:val="2A89D030"/>
    <w:rsid w:val="2B49D816"/>
    <w:rsid w:val="2E37B1C2"/>
    <w:rsid w:val="2FD38223"/>
    <w:rsid w:val="31ED9F00"/>
    <w:rsid w:val="3219C524"/>
    <w:rsid w:val="32A70EA5"/>
    <w:rsid w:val="347470E8"/>
    <w:rsid w:val="3486C951"/>
    <w:rsid w:val="355CAFB6"/>
    <w:rsid w:val="35A40E54"/>
    <w:rsid w:val="3617D3C5"/>
    <w:rsid w:val="363E1AF0"/>
    <w:rsid w:val="36966F86"/>
    <w:rsid w:val="37D9EB51"/>
    <w:rsid w:val="396A9522"/>
    <w:rsid w:val="39D05B2B"/>
    <w:rsid w:val="3A5C51DF"/>
    <w:rsid w:val="3B5E6849"/>
    <w:rsid w:val="3C285C20"/>
    <w:rsid w:val="3C83B126"/>
    <w:rsid w:val="3CAD5C74"/>
    <w:rsid w:val="3F59A39D"/>
    <w:rsid w:val="40B18F99"/>
    <w:rsid w:val="418D63D4"/>
    <w:rsid w:val="431A6012"/>
    <w:rsid w:val="43317ACF"/>
    <w:rsid w:val="449F6D30"/>
    <w:rsid w:val="46E66464"/>
    <w:rsid w:val="47C41811"/>
    <w:rsid w:val="47E4E88B"/>
    <w:rsid w:val="4884673C"/>
    <w:rsid w:val="4D745AAB"/>
    <w:rsid w:val="4E542A0F"/>
    <w:rsid w:val="4EC72537"/>
    <w:rsid w:val="4EE6EEF5"/>
    <w:rsid w:val="4FC0BB20"/>
    <w:rsid w:val="5335A443"/>
    <w:rsid w:val="53DD9C4F"/>
    <w:rsid w:val="565623CA"/>
    <w:rsid w:val="57EFED09"/>
    <w:rsid w:val="58D5A6EB"/>
    <w:rsid w:val="58F6BBD3"/>
    <w:rsid w:val="5A71774C"/>
    <w:rsid w:val="5CC35E2C"/>
    <w:rsid w:val="5DA9180E"/>
    <w:rsid w:val="5DF1504E"/>
    <w:rsid w:val="5E39E63A"/>
    <w:rsid w:val="5E691AA7"/>
    <w:rsid w:val="60E5328E"/>
    <w:rsid w:val="627C8931"/>
    <w:rsid w:val="62C4E4B7"/>
    <w:rsid w:val="638F9DE8"/>
    <w:rsid w:val="64185992"/>
    <w:rsid w:val="64DCBD72"/>
    <w:rsid w:val="65B429F3"/>
    <w:rsid w:val="689CE36A"/>
    <w:rsid w:val="68EBCAB5"/>
    <w:rsid w:val="697CEDBE"/>
    <w:rsid w:val="6A4CFB54"/>
    <w:rsid w:val="6C9D8026"/>
    <w:rsid w:val="6F6BE269"/>
    <w:rsid w:val="6FF4C0C2"/>
    <w:rsid w:val="7035A6CF"/>
    <w:rsid w:val="7056BBB7"/>
    <w:rsid w:val="71E7BB06"/>
    <w:rsid w:val="72674310"/>
    <w:rsid w:val="741A4EAA"/>
    <w:rsid w:val="74235E10"/>
    <w:rsid w:val="750917F2"/>
    <w:rsid w:val="76AA4721"/>
    <w:rsid w:val="79F445E2"/>
    <w:rsid w:val="7A0CADC5"/>
    <w:rsid w:val="7AAA421B"/>
    <w:rsid w:val="7B040090"/>
    <w:rsid w:val="7BD14883"/>
    <w:rsid w:val="7C607271"/>
    <w:rsid w:val="7EDA0AD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FE51"/>
  <w15:chartTrackingRefBased/>
  <w15:docId w15:val="{9F09EF71-8B59-40FF-8109-79AD7D6D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5FB8"/>
    <w:pPr>
      <w:suppressAutoHyphens/>
      <w:spacing w:before="120" w:after="0" w:line="240" w:lineRule="auto"/>
      <w:jc w:val="both"/>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2D5F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D5F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D5FB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D5FB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D5FB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D5FB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D5FB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D5FB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D5FB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D5FB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D5FB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D5FB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D5FB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D5FB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D5FB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D5FB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D5FB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D5FB8"/>
    <w:rPr>
      <w:rFonts w:eastAsiaTheme="majorEastAsia" w:cstheme="majorBidi"/>
      <w:color w:val="272727" w:themeColor="text1" w:themeTint="D8"/>
    </w:rPr>
  </w:style>
  <w:style w:type="paragraph" w:styleId="Titolo">
    <w:name w:val="Title"/>
    <w:basedOn w:val="Normale"/>
    <w:next w:val="Normale"/>
    <w:link w:val="TitoloCarattere"/>
    <w:uiPriority w:val="10"/>
    <w:qFormat/>
    <w:rsid w:val="002D5FB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D5FB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D5FB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D5FB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D5FB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D5FB8"/>
    <w:rPr>
      <w:i/>
      <w:iCs/>
      <w:color w:val="404040" w:themeColor="text1" w:themeTint="BF"/>
    </w:rPr>
  </w:style>
  <w:style w:type="paragraph" w:styleId="Paragrafoelenco">
    <w:name w:val="List Paragraph"/>
    <w:basedOn w:val="Normale"/>
    <w:uiPriority w:val="34"/>
    <w:qFormat/>
    <w:rsid w:val="002D5FB8"/>
    <w:pPr>
      <w:ind w:left="720"/>
      <w:contextualSpacing/>
    </w:pPr>
  </w:style>
  <w:style w:type="character" w:styleId="Enfasiintensa">
    <w:name w:val="Intense Emphasis"/>
    <w:basedOn w:val="Carpredefinitoparagrafo"/>
    <w:uiPriority w:val="21"/>
    <w:qFormat/>
    <w:rsid w:val="002D5FB8"/>
    <w:rPr>
      <w:i/>
      <w:iCs/>
      <w:color w:val="0F4761" w:themeColor="accent1" w:themeShade="BF"/>
    </w:rPr>
  </w:style>
  <w:style w:type="paragraph" w:styleId="Citazioneintensa">
    <w:name w:val="Intense Quote"/>
    <w:basedOn w:val="Normale"/>
    <w:next w:val="Normale"/>
    <w:link w:val="CitazioneintensaCarattere"/>
    <w:uiPriority w:val="30"/>
    <w:qFormat/>
    <w:rsid w:val="002D5F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D5FB8"/>
    <w:rPr>
      <w:i/>
      <w:iCs/>
      <w:color w:val="0F4761" w:themeColor="accent1" w:themeShade="BF"/>
    </w:rPr>
  </w:style>
  <w:style w:type="character" w:styleId="Riferimentointenso">
    <w:name w:val="Intense Reference"/>
    <w:basedOn w:val="Carpredefinitoparagrafo"/>
    <w:uiPriority w:val="32"/>
    <w:qFormat/>
    <w:rsid w:val="002D5FB8"/>
    <w:rPr>
      <w:b/>
      <w:bCs/>
      <w:smallCaps/>
      <w:color w:val="0F4761" w:themeColor="accent1" w:themeShade="BF"/>
      <w:spacing w:val="5"/>
    </w:rPr>
  </w:style>
  <w:style w:type="table" w:styleId="Grigliatabella">
    <w:name w:val="Table Grid"/>
    <w:basedOn w:val="Tabellanormale"/>
    <w:uiPriority w:val="39"/>
    <w:rsid w:val="002D5FB8"/>
    <w:pPr>
      <w:suppressAutoHyphens/>
      <w:spacing w:after="0" w:line="240" w:lineRule="auto"/>
    </w:pPr>
    <w:rPr>
      <w:rFonts w:ascii="Times New Roman" w:eastAsia="Times New Roman" w:hAnsi="Times New Roman" w:cs="Times New Roman"/>
      <w:kern w:val="0"/>
      <w:sz w:val="24"/>
      <w:szCs w:val="24"/>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D5FB8"/>
    <w:pPr>
      <w:spacing w:before="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D5FB8"/>
    <w:rPr>
      <w:rFonts w:ascii="Times New Roman" w:eastAsia="Times New Roman" w:hAnsi="Times New Roman" w:cs="Times New Roman"/>
      <w:kern w:val="0"/>
      <w:sz w:val="20"/>
      <w:szCs w:val="20"/>
      <w:lang w:eastAsia="it-IT"/>
      <w14:ligatures w14:val="none"/>
    </w:rPr>
  </w:style>
  <w:style w:type="character" w:styleId="Rimandonotaapidipagina">
    <w:name w:val="footnote reference"/>
    <w:basedOn w:val="Carpredefinitoparagrafo"/>
    <w:uiPriority w:val="99"/>
    <w:semiHidden/>
    <w:unhideWhenUsed/>
    <w:rsid w:val="002D5FB8"/>
    <w:rPr>
      <w:vertAlign w:val="superscript"/>
    </w:rPr>
  </w:style>
  <w:style w:type="paragraph" w:styleId="Intestazione">
    <w:name w:val="header"/>
    <w:basedOn w:val="Normale"/>
    <w:link w:val="IntestazioneCarattere"/>
    <w:uiPriority w:val="99"/>
    <w:unhideWhenUsed/>
    <w:rsid w:val="002D5FB8"/>
    <w:pPr>
      <w:tabs>
        <w:tab w:val="center" w:pos="4819"/>
        <w:tab w:val="right" w:pos="9638"/>
      </w:tabs>
      <w:spacing w:before="0"/>
    </w:pPr>
  </w:style>
  <w:style w:type="character" w:customStyle="1" w:styleId="IntestazioneCarattere">
    <w:name w:val="Intestazione Carattere"/>
    <w:basedOn w:val="Carpredefinitoparagrafo"/>
    <w:link w:val="Intestazione"/>
    <w:uiPriority w:val="99"/>
    <w:qFormat/>
    <w:rsid w:val="002D5FB8"/>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2D5FB8"/>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2D5FB8"/>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0B1952"/>
    <w:rPr>
      <w:color w:val="467886" w:themeColor="hyperlink"/>
      <w:u w:val="single"/>
    </w:rPr>
  </w:style>
  <w:style w:type="character" w:customStyle="1" w:styleId="UnresolvedMention">
    <w:name w:val="Unresolved Mention"/>
    <w:basedOn w:val="Carpredefinitoparagrafo"/>
    <w:uiPriority w:val="99"/>
    <w:semiHidden/>
    <w:unhideWhenUsed/>
    <w:rsid w:val="000B1952"/>
    <w:rPr>
      <w:color w:val="605E5C"/>
      <w:shd w:val="clear" w:color="auto" w:fill="E1DFDD"/>
    </w:rPr>
  </w:style>
  <w:style w:type="character" w:styleId="Collegamentovisitato">
    <w:name w:val="FollowedHyperlink"/>
    <w:basedOn w:val="Carpredefinitoparagrafo"/>
    <w:uiPriority w:val="99"/>
    <w:semiHidden/>
    <w:unhideWhenUsed/>
    <w:rsid w:val="00B2342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ute.gov.it/portale/dispositiviMedici/dettaglioContenutiDispositiviMedici.jsp?lingua=italiano&amp;id=3134&amp;area=dispositivi-medici&amp;menu=sperimentazio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lute.gov.it/portale/allegatoModulo?idMat=DM&amp;idAmb=SC&amp;idSrv=PRE2&amp;idFlag=P&amp;idModulo=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alute.gov.it/portale/allegatoModulo?idMat=DM&amp;idAmb=SC&amp;idSrv=PRE1&amp;idFlag=P&amp;idModulo=9" TargetMode="External"/><Relationship Id="rId4" Type="http://schemas.openxmlformats.org/officeDocument/2006/relationships/settings" Target="settings.xml"/><Relationship Id="rId9" Type="http://schemas.openxmlformats.org/officeDocument/2006/relationships/hyperlink" Target="https://www.salute.gov.it/portale/allegatoModulo?idMat=DM&amp;idAmb=SC&amp;idSrv=PRE2&amp;idFlag=P&amp;idModulo=1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ifa.gov.it/centro-coordinamento-comitati-etic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36655-4E8B-4E08-B40D-A413751A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1359</Words>
  <Characters>7748</Characters>
  <Application>Microsoft Office Word</Application>
  <DocSecurity>0</DocSecurity>
  <Lines>64</Lines>
  <Paragraphs>18</Paragraphs>
  <ScaleCrop>false</ScaleCrop>
  <Company>Regione Emilia-Romagna</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Alberghini Lucia</dc:creator>
  <cp:keywords/>
  <dc:description/>
  <cp:lastModifiedBy>Iacono Corrado</cp:lastModifiedBy>
  <cp:revision>283</cp:revision>
  <cp:lastPrinted>2024-06-09T06:39:00Z</cp:lastPrinted>
  <dcterms:created xsi:type="dcterms:W3CDTF">2024-04-10T08:19:00Z</dcterms:created>
  <dcterms:modified xsi:type="dcterms:W3CDTF">2024-10-28T11:08:00Z</dcterms:modified>
</cp:coreProperties>
</file>